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80FA6" w14:textId="77777777" w:rsidR="00FE71A4" w:rsidRPr="00EE2E60" w:rsidRDefault="00F32E56" w:rsidP="00FE71A4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bookmarkStart w:id="0" w:name="_GoBack"/>
      <w:bookmarkEnd w:id="0"/>
      <w:r w:rsidRPr="00E44319">
        <w:rPr>
          <w:rFonts w:ascii="Myriad Pro" w:hAnsi="Myriad Pro" w:cs="Arial"/>
          <w:b/>
          <w:i w:val="0"/>
          <w:color w:val="auto"/>
          <w:sz w:val="24"/>
        </w:rPr>
        <w:t xml:space="preserve"> </w:t>
      </w:r>
      <w:r w:rsidR="008B0BF8" w:rsidRPr="00EE2E60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EE2E60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EE2E60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EE2E60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EE2E60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EE2E60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EE2E60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152D3A56" w14:textId="77777777" w:rsidR="00FE71A4" w:rsidRPr="00EE2E60" w:rsidRDefault="00D11C9E" w:rsidP="00023E57">
      <w:pPr>
        <w:jc w:val="center"/>
        <w:rPr>
          <w:rFonts w:ascii="Myriad Pro" w:hAnsi="Myriad Pro"/>
          <w:b/>
          <w:sz w:val="24"/>
        </w:rPr>
      </w:pPr>
      <w:r w:rsidRPr="00EE2E60">
        <w:rPr>
          <w:rFonts w:ascii="Myriad Pro" w:hAnsi="Myriad Pro"/>
          <w:b/>
          <w:sz w:val="24"/>
        </w:rPr>
        <w:t>Sposób wyboru projektów</w:t>
      </w:r>
      <w:r w:rsidR="00FE71A4" w:rsidRPr="00EE2E60">
        <w:rPr>
          <w:rFonts w:ascii="Myriad Pro" w:hAnsi="Myriad Pro"/>
          <w:b/>
          <w:sz w:val="24"/>
        </w:rPr>
        <w:t>: Konkurencyjny</w:t>
      </w:r>
    </w:p>
    <w:p w14:paraId="03239F5B" w14:textId="77777777" w:rsidR="006F2C57" w:rsidRPr="00EE2E60" w:rsidRDefault="006F2C57" w:rsidP="00023E57">
      <w:pPr>
        <w:jc w:val="center"/>
        <w:rPr>
          <w:rFonts w:ascii="Myriad Pro" w:hAnsi="Myriad Pro"/>
          <w:b/>
          <w:i/>
          <w:sz w:val="24"/>
        </w:rPr>
      </w:pPr>
    </w:p>
    <w:p w14:paraId="08A51CAF" w14:textId="77777777" w:rsidR="00C72E07" w:rsidRPr="00EE2E60" w:rsidRDefault="00C72E07" w:rsidP="006F2C57">
      <w:pPr>
        <w:rPr>
          <w:rFonts w:ascii="Myriad Pro" w:hAnsi="Myriad Pro"/>
          <w:sz w:val="24"/>
          <w:szCs w:val="24"/>
        </w:rPr>
      </w:pPr>
      <w:r w:rsidRPr="00EE2E60">
        <w:rPr>
          <w:rFonts w:ascii="Myriad Pro" w:hAnsi="Myriad Pro"/>
          <w:b/>
          <w:sz w:val="24"/>
          <w:szCs w:val="24"/>
        </w:rPr>
        <w:t>Kryteria wyboru projektów w ramach działania:</w:t>
      </w:r>
      <w:r w:rsidR="00205EA7" w:rsidRPr="00EE2E60">
        <w:rPr>
          <w:rFonts w:ascii="Myriad Pro" w:hAnsi="Myriad Pro"/>
          <w:b/>
          <w:sz w:val="24"/>
          <w:szCs w:val="24"/>
        </w:rPr>
        <w:t xml:space="preserve"> </w:t>
      </w:r>
      <w:r w:rsidR="006F2C57" w:rsidRPr="00EE2E60">
        <w:rPr>
          <w:rFonts w:ascii="Myriad Pro" w:hAnsi="Myriad Pro"/>
          <w:sz w:val="24"/>
          <w:szCs w:val="24"/>
        </w:rPr>
        <w:t>2.17 Ograniczenie strat wody i poprawa jakości wody</w:t>
      </w:r>
    </w:p>
    <w:p w14:paraId="414A2903" w14:textId="77777777" w:rsidR="006F2C57" w:rsidRPr="00EE2E60" w:rsidRDefault="00205EA7" w:rsidP="006F2C57">
      <w:pPr>
        <w:rPr>
          <w:rFonts w:ascii="Myriad Pro" w:hAnsi="Myriad Pro"/>
          <w:b/>
          <w:sz w:val="24"/>
          <w:szCs w:val="24"/>
        </w:rPr>
      </w:pPr>
      <w:r w:rsidRPr="00EE2E60">
        <w:rPr>
          <w:rFonts w:ascii="Myriad Pro" w:hAnsi="Myriad Pro"/>
          <w:b/>
          <w:sz w:val="24"/>
          <w:szCs w:val="24"/>
        </w:rPr>
        <w:t xml:space="preserve">Typ projektu: </w:t>
      </w:r>
    </w:p>
    <w:p w14:paraId="551434D7" w14:textId="77777777" w:rsidR="006F2C57" w:rsidRPr="00EE2E60" w:rsidRDefault="006F2C57" w:rsidP="006F2C57">
      <w:pPr>
        <w:rPr>
          <w:rFonts w:ascii="Myriad Pro" w:hAnsi="Myriad Pro"/>
          <w:sz w:val="24"/>
          <w:szCs w:val="24"/>
        </w:rPr>
      </w:pPr>
      <w:r w:rsidRPr="00EE2E60">
        <w:rPr>
          <w:rFonts w:ascii="Myriad Pro" w:hAnsi="Myriad Pro"/>
          <w:sz w:val="24"/>
          <w:szCs w:val="24"/>
        </w:rPr>
        <w:t>1. Inwestycje w ograniczanie strat wody do spożycia na sieciach wodociągowych</w:t>
      </w:r>
    </w:p>
    <w:p w14:paraId="033C0815" w14:textId="77777777" w:rsidR="006F2C57" w:rsidRPr="00EE2E60" w:rsidRDefault="006F2C57" w:rsidP="006F2C57">
      <w:pPr>
        <w:rPr>
          <w:rFonts w:ascii="Myriad Pro" w:hAnsi="Myriad Pro"/>
          <w:sz w:val="24"/>
          <w:szCs w:val="24"/>
        </w:rPr>
      </w:pPr>
      <w:r w:rsidRPr="00EE2E60">
        <w:rPr>
          <w:rFonts w:ascii="Myriad Pro" w:hAnsi="Myriad Pro"/>
          <w:sz w:val="24"/>
          <w:szCs w:val="24"/>
        </w:rPr>
        <w:t>2. Budowa i modernizacja infrastruktury niezbędnej do ujmowania, uzdatniania, magazynowania i dystrybucji wody do spożycia w sytuacji zmniejszenia dostępnej ilości wody lub obniżenia jakości wody wskutek suszy lub w sytuacji, gdy infrastruktura staje się niewydolna w warunkach fal upałów lub suszy itp.</w:t>
      </w:r>
    </w:p>
    <w:p w14:paraId="310EB74A" w14:textId="77777777" w:rsidR="00153023" w:rsidRPr="00EE2E60" w:rsidRDefault="00153023" w:rsidP="00153023">
      <w:pPr>
        <w:rPr>
          <w:rFonts w:ascii="Myriad Pro" w:hAnsi="Myriad Pro"/>
          <w:sz w:val="24"/>
          <w:szCs w:val="24"/>
        </w:rPr>
      </w:pPr>
      <w:r w:rsidRPr="00EE2E60">
        <w:rPr>
          <w:rFonts w:ascii="Myriad Pro" w:hAnsi="Myriad Pro"/>
          <w:b/>
          <w:sz w:val="24"/>
          <w:szCs w:val="24"/>
        </w:rPr>
        <w:t>Priorytet:</w:t>
      </w:r>
      <w:r w:rsidRPr="00EE2E60">
        <w:rPr>
          <w:rFonts w:ascii="Myriad Pro" w:hAnsi="Myriad Pro"/>
          <w:sz w:val="24"/>
          <w:szCs w:val="24"/>
        </w:rPr>
        <w:t xml:space="preserve"> 2. Fundusze Europejskie na rzecz zielonego Pomorza Zachodniego</w:t>
      </w:r>
    </w:p>
    <w:p w14:paraId="1C9A6B6D" w14:textId="77777777" w:rsidR="006F2C57" w:rsidRPr="00EE2E60" w:rsidRDefault="00C72E07" w:rsidP="006F2C57">
      <w:pPr>
        <w:rPr>
          <w:rFonts w:ascii="Myriad Pro" w:hAnsi="Myriad Pro" w:cs="Arial"/>
          <w:sz w:val="24"/>
          <w:szCs w:val="24"/>
        </w:rPr>
      </w:pPr>
      <w:r w:rsidRPr="00EE2E60">
        <w:rPr>
          <w:rFonts w:ascii="Myriad Pro" w:hAnsi="Myriad Pro"/>
          <w:b/>
          <w:sz w:val="24"/>
          <w:szCs w:val="24"/>
        </w:rPr>
        <w:t>Cel szczegółowy:</w:t>
      </w:r>
      <w:r w:rsidR="00FA6F59" w:rsidRPr="00EE2E60">
        <w:rPr>
          <w:rFonts w:ascii="Myriad Pro" w:hAnsi="Myriad Pro"/>
          <w:sz w:val="24"/>
          <w:szCs w:val="24"/>
        </w:rPr>
        <w:t xml:space="preserve"> </w:t>
      </w:r>
      <w:r w:rsidR="00153023" w:rsidRPr="00EE2E60">
        <w:rPr>
          <w:rFonts w:ascii="Myriad Pro" w:hAnsi="Myriad Pro"/>
          <w:sz w:val="24"/>
          <w:szCs w:val="24"/>
        </w:rPr>
        <w:t xml:space="preserve">2 </w:t>
      </w:r>
      <w:r w:rsidR="006F2C57" w:rsidRPr="00EE2E60">
        <w:rPr>
          <w:rFonts w:ascii="Myriad Pro" w:hAnsi="Myriad Pro" w:cs="Arial"/>
          <w:sz w:val="24"/>
          <w:szCs w:val="24"/>
        </w:rPr>
        <w:t>(v) Wspieranie dostępu do wody oraz zrównoważonej gospodarki wodnej (EFRR)</w:t>
      </w:r>
    </w:p>
    <w:p w14:paraId="6B180166" w14:textId="77777777" w:rsidR="00205EA7" w:rsidRPr="00EE2E60" w:rsidRDefault="00205EA7" w:rsidP="008021AD">
      <w:pPr>
        <w:rPr>
          <w:rFonts w:ascii="Myriad Pro" w:hAnsi="Myriad Pro"/>
          <w:sz w:val="24"/>
          <w:szCs w:val="24"/>
        </w:rPr>
      </w:pPr>
    </w:p>
    <w:p w14:paraId="12FA86DD" w14:textId="77777777" w:rsidR="00AD0018" w:rsidRPr="00EE2E60" w:rsidRDefault="00AD0018">
      <w:pPr>
        <w:pStyle w:val="Spisilustracji"/>
        <w:tabs>
          <w:tab w:val="right" w:leader="dot" w:pos="13994"/>
        </w:tabs>
        <w:rPr>
          <w:rFonts w:ascii="Myriad Pro" w:hAnsi="Myriad Pro"/>
          <w:sz w:val="24"/>
        </w:rPr>
      </w:pPr>
    </w:p>
    <w:p w14:paraId="301499D6" w14:textId="77777777" w:rsidR="00AD0018" w:rsidRPr="00EE2E60" w:rsidRDefault="00AD0018">
      <w:pPr>
        <w:pStyle w:val="Spisilustracji"/>
        <w:tabs>
          <w:tab w:val="right" w:leader="dot" w:pos="13994"/>
        </w:tabs>
        <w:rPr>
          <w:rFonts w:ascii="Myriad Pro" w:hAnsi="Myriad Pro"/>
          <w:sz w:val="24"/>
        </w:rPr>
      </w:pPr>
    </w:p>
    <w:p w14:paraId="215E8082" w14:textId="77777777" w:rsidR="00E44319" w:rsidRPr="00EE2E60" w:rsidRDefault="00E44319" w:rsidP="00E44319">
      <w:pPr>
        <w:rPr>
          <w:rFonts w:ascii="Myriad Pro" w:hAnsi="Myriad Pro"/>
        </w:rPr>
      </w:pPr>
    </w:p>
    <w:p w14:paraId="4174C5EE" w14:textId="77777777" w:rsidR="00AD0018" w:rsidRPr="00EE2E60" w:rsidRDefault="00AD0018">
      <w:pPr>
        <w:pStyle w:val="Spisilustracji"/>
        <w:tabs>
          <w:tab w:val="right" w:leader="dot" w:pos="13994"/>
        </w:tabs>
        <w:rPr>
          <w:rFonts w:ascii="Myriad Pro" w:hAnsi="Myriad Pro"/>
          <w:sz w:val="24"/>
        </w:rPr>
      </w:pPr>
    </w:p>
    <w:p w14:paraId="37DA18F9" w14:textId="13DA133E" w:rsidR="008C2C7D" w:rsidRPr="00EE2E60" w:rsidRDefault="00A20959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r w:rsidRPr="00EE2E60">
        <w:rPr>
          <w:rFonts w:ascii="Myriad Pro" w:hAnsi="Myriad Pro"/>
          <w:sz w:val="24"/>
        </w:rPr>
        <w:fldChar w:fldCharType="begin"/>
      </w:r>
      <w:r w:rsidR="00205EA7" w:rsidRPr="00EE2E60">
        <w:rPr>
          <w:rFonts w:ascii="Myriad Pro" w:hAnsi="Myriad Pro"/>
          <w:sz w:val="24"/>
        </w:rPr>
        <w:instrText xml:space="preserve"> TOC \h \z \c "Tabela" </w:instrText>
      </w:r>
      <w:r w:rsidRPr="00EE2E60">
        <w:rPr>
          <w:rFonts w:ascii="Myriad Pro" w:hAnsi="Myriad Pro"/>
          <w:sz w:val="24"/>
        </w:rPr>
        <w:fldChar w:fldCharType="separate"/>
      </w:r>
      <w:hyperlink w:anchor="_Toc153869952" w:history="1">
        <w:r w:rsidR="008C2C7D" w:rsidRPr="00EE2E60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8C2C7D" w:rsidRPr="00EE2E60">
          <w:rPr>
            <w:noProof/>
            <w:webHidden/>
          </w:rPr>
          <w:tab/>
        </w:r>
        <w:r w:rsidRPr="00EE2E60">
          <w:rPr>
            <w:noProof/>
            <w:webHidden/>
          </w:rPr>
          <w:fldChar w:fldCharType="begin"/>
        </w:r>
        <w:r w:rsidR="008C2C7D" w:rsidRPr="00EE2E60">
          <w:rPr>
            <w:noProof/>
            <w:webHidden/>
          </w:rPr>
          <w:instrText xml:space="preserve"> PAGEREF _Toc153869952 \h </w:instrText>
        </w:r>
        <w:r w:rsidRPr="00EE2E60">
          <w:rPr>
            <w:noProof/>
            <w:webHidden/>
          </w:rPr>
        </w:r>
        <w:r w:rsidRPr="00EE2E60">
          <w:rPr>
            <w:noProof/>
            <w:webHidden/>
          </w:rPr>
          <w:fldChar w:fldCharType="separate"/>
        </w:r>
        <w:r w:rsidR="00C534FB">
          <w:rPr>
            <w:noProof/>
            <w:webHidden/>
          </w:rPr>
          <w:t>2</w:t>
        </w:r>
        <w:r w:rsidRPr="00EE2E60">
          <w:rPr>
            <w:noProof/>
            <w:webHidden/>
          </w:rPr>
          <w:fldChar w:fldCharType="end"/>
        </w:r>
      </w:hyperlink>
    </w:p>
    <w:p w14:paraId="44FCD64F" w14:textId="4E1A85AD" w:rsidR="008C2C7D" w:rsidRPr="00EE2E60" w:rsidRDefault="00467F08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153869953" w:history="1">
        <w:r w:rsidR="008C2C7D" w:rsidRPr="00EE2E60">
          <w:rPr>
            <w:rStyle w:val="Hipercze"/>
            <w:rFonts w:ascii="Myriad Pro" w:hAnsi="Myriad Pro"/>
            <w:b/>
            <w:noProof/>
          </w:rPr>
          <w:t>Tabela 2 Kryteria specyficzne jakościowe</w:t>
        </w:r>
        <w:r w:rsidR="008C2C7D" w:rsidRPr="00EE2E60">
          <w:rPr>
            <w:noProof/>
            <w:webHidden/>
          </w:rPr>
          <w:tab/>
        </w:r>
        <w:r w:rsidR="00A20959" w:rsidRPr="00EE2E60">
          <w:rPr>
            <w:noProof/>
            <w:webHidden/>
          </w:rPr>
          <w:fldChar w:fldCharType="begin"/>
        </w:r>
        <w:r w:rsidR="008C2C7D" w:rsidRPr="00EE2E60">
          <w:rPr>
            <w:noProof/>
            <w:webHidden/>
          </w:rPr>
          <w:instrText xml:space="preserve"> PAGEREF _Toc153869953 \h </w:instrText>
        </w:r>
        <w:r w:rsidR="00A20959" w:rsidRPr="00EE2E60">
          <w:rPr>
            <w:noProof/>
            <w:webHidden/>
          </w:rPr>
        </w:r>
        <w:r w:rsidR="00A20959" w:rsidRPr="00EE2E60">
          <w:rPr>
            <w:noProof/>
            <w:webHidden/>
          </w:rPr>
          <w:fldChar w:fldCharType="separate"/>
        </w:r>
        <w:r w:rsidR="00C534FB">
          <w:rPr>
            <w:noProof/>
            <w:webHidden/>
          </w:rPr>
          <w:t>31</w:t>
        </w:r>
        <w:r w:rsidR="00A20959" w:rsidRPr="00EE2E60">
          <w:rPr>
            <w:noProof/>
            <w:webHidden/>
          </w:rPr>
          <w:fldChar w:fldCharType="end"/>
        </w:r>
      </w:hyperlink>
    </w:p>
    <w:p w14:paraId="32B663F9" w14:textId="180F06F8" w:rsidR="008C2C7D" w:rsidRPr="00EE2E60" w:rsidRDefault="00467F08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153869954" w:history="1">
        <w:r w:rsidR="008C2C7D" w:rsidRPr="00EE2E60">
          <w:rPr>
            <w:rStyle w:val="Hipercze"/>
            <w:rFonts w:ascii="Myriad Pro" w:hAnsi="Myriad Pro"/>
            <w:b/>
            <w:noProof/>
          </w:rPr>
          <w:t>Tabela 3 Kryteria specyficzne strategiczne</w:t>
        </w:r>
        <w:r w:rsidR="008C2C7D" w:rsidRPr="00EE2E60">
          <w:rPr>
            <w:noProof/>
            <w:webHidden/>
          </w:rPr>
          <w:tab/>
        </w:r>
        <w:r w:rsidR="00A20959" w:rsidRPr="00EE2E60">
          <w:rPr>
            <w:noProof/>
            <w:webHidden/>
          </w:rPr>
          <w:fldChar w:fldCharType="begin"/>
        </w:r>
        <w:r w:rsidR="008C2C7D" w:rsidRPr="00EE2E60">
          <w:rPr>
            <w:noProof/>
            <w:webHidden/>
          </w:rPr>
          <w:instrText xml:space="preserve"> PAGEREF _Toc153869954 \h </w:instrText>
        </w:r>
        <w:r w:rsidR="00A20959" w:rsidRPr="00EE2E60">
          <w:rPr>
            <w:noProof/>
            <w:webHidden/>
          </w:rPr>
        </w:r>
        <w:r w:rsidR="00A20959" w:rsidRPr="00EE2E60">
          <w:rPr>
            <w:noProof/>
            <w:webHidden/>
          </w:rPr>
          <w:fldChar w:fldCharType="separate"/>
        </w:r>
        <w:r w:rsidR="00C534FB">
          <w:rPr>
            <w:noProof/>
            <w:webHidden/>
          </w:rPr>
          <w:t>45</w:t>
        </w:r>
        <w:r w:rsidR="00A20959" w:rsidRPr="00EE2E60">
          <w:rPr>
            <w:noProof/>
            <w:webHidden/>
          </w:rPr>
          <w:fldChar w:fldCharType="end"/>
        </w:r>
      </w:hyperlink>
    </w:p>
    <w:p w14:paraId="1A26280B" w14:textId="77777777" w:rsidR="00AD0018" w:rsidRPr="00EE2E60" w:rsidRDefault="00A20959" w:rsidP="00AD0018">
      <w:pPr>
        <w:rPr>
          <w:rFonts w:ascii="Myriad Pro" w:hAnsi="Myriad Pro"/>
          <w:szCs w:val="18"/>
        </w:rPr>
      </w:pPr>
      <w:r w:rsidRPr="00EE2E60">
        <w:rPr>
          <w:rFonts w:ascii="Myriad Pro" w:hAnsi="Myriad Pro"/>
          <w:sz w:val="24"/>
        </w:rPr>
        <w:fldChar w:fldCharType="end"/>
      </w:r>
    </w:p>
    <w:p w14:paraId="44DAE6A4" w14:textId="77777777" w:rsidR="004D2811" w:rsidRPr="00EE2E60" w:rsidRDefault="004D2811" w:rsidP="004D2811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bookmarkStart w:id="1" w:name="_Toc153869952"/>
      <w:r w:rsidRPr="00EE2E60">
        <w:rPr>
          <w:rFonts w:ascii="Myriad Pro" w:hAnsi="Myriad Pro"/>
          <w:b/>
          <w:i w:val="0"/>
          <w:color w:val="auto"/>
          <w:sz w:val="22"/>
        </w:rPr>
        <w:lastRenderedPageBreak/>
        <w:t xml:space="preserve">Tabela </w:t>
      </w:r>
      <w:r w:rsidR="00A20959" w:rsidRPr="00EE2E60">
        <w:rPr>
          <w:rFonts w:ascii="Myriad Pro" w:hAnsi="Myriad Pro"/>
          <w:b/>
          <w:i w:val="0"/>
          <w:color w:val="auto"/>
          <w:sz w:val="22"/>
        </w:rPr>
        <w:fldChar w:fldCharType="begin"/>
      </w:r>
      <w:r w:rsidRPr="00EE2E60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="00A20959" w:rsidRPr="00EE2E60">
        <w:rPr>
          <w:rFonts w:ascii="Myriad Pro" w:hAnsi="Myriad Pro"/>
          <w:b/>
          <w:i w:val="0"/>
          <w:color w:val="auto"/>
          <w:sz w:val="22"/>
        </w:rPr>
        <w:fldChar w:fldCharType="separate"/>
      </w:r>
      <w:r w:rsidR="00133111" w:rsidRPr="00EE2E60">
        <w:rPr>
          <w:rFonts w:ascii="Myriad Pro" w:hAnsi="Myriad Pro"/>
          <w:b/>
          <w:i w:val="0"/>
          <w:noProof/>
          <w:color w:val="auto"/>
          <w:sz w:val="22"/>
        </w:rPr>
        <w:t>1</w:t>
      </w:r>
      <w:r w:rsidR="00A20959" w:rsidRPr="00EE2E60">
        <w:rPr>
          <w:rFonts w:ascii="Myriad Pro" w:hAnsi="Myriad Pro"/>
          <w:b/>
          <w:i w:val="0"/>
          <w:color w:val="auto"/>
          <w:sz w:val="22"/>
        </w:rPr>
        <w:fldChar w:fldCharType="end"/>
      </w:r>
      <w:r w:rsidR="009931AE" w:rsidRPr="00EE2E60">
        <w:rPr>
          <w:rFonts w:ascii="Myriad Pro" w:hAnsi="Myriad Pro"/>
          <w:b/>
          <w:i w:val="0"/>
          <w:color w:val="auto"/>
          <w:sz w:val="22"/>
        </w:rPr>
        <w:t xml:space="preserve"> </w:t>
      </w:r>
      <w:r w:rsidRPr="00EE2E60">
        <w:rPr>
          <w:rFonts w:ascii="Myriad Pro" w:hAnsi="Myriad Pro"/>
          <w:b/>
          <w:i w:val="0"/>
          <w:color w:val="auto"/>
          <w:sz w:val="22"/>
        </w:rPr>
        <w:t xml:space="preserve">Kryteria specyficzne </w:t>
      </w:r>
      <w:r w:rsidR="00F80DED" w:rsidRPr="00EE2E60">
        <w:rPr>
          <w:rFonts w:ascii="Myriad Pro" w:hAnsi="Myriad Pro"/>
          <w:b/>
          <w:i w:val="0"/>
          <w:color w:val="auto"/>
          <w:sz w:val="22"/>
        </w:rPr>
        <w:t>dopuszczalności</w:t>
      </w:r>
      <w:bookmarkEnd w:id="1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438"/>
        <w:gridCol w:w="3368"/>
        <w:gridCol w:w="6126"/>
        <w:gridCol w:w="3238"/>
      </w:tblGrid>
      <w:tr w:rsidR="000E75DA" w:rsidRPr="00EE2E60" w14:paraId="78DA27CB" w14:textId="77777777" w:rsidTr="00CA52A1">
        <w:trPr>
          <w:tblHeader/>
        </w:trPr>
        <w:tc>
          <w:tcPr>
            <w:tcW w:w="1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CCF07B5" w14:textId="77777777" w:rsidR="00813326" w:rsidRPr="00EE2E60" w:rsidRDefault="00813326" w:rsidP="00432C64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EE2E60">
              <w:rPr>
                <w:rFonts w:ascii="Myriad Pro" w:hAnsi="Myriad Pro" w:cs="Arial"/>
                <w:b/>
              </w:rPr>
              <w:br/>
            </w:r>
            <w:r w:rsidR="00E44319" w:rsidRPr="00EE2E60">
              <w:rPr>
                <w:rFonts w:ascii="Myriad Pro" w:hAnsi="Myriad Pro" w:cs="Arial"/>
              </w:rPr>
              <w:t xml:space="preserve">Kolumna pierwsza </w:t>
            </w:r>
          </w:p>
          <w:p w14:paraId="4D677455" w14:textId="77777777" w:rsidR="00E44319" w:rsidRPr="00EE2E60" w:rsidRDefault="00E44319" w:rsidP="00432C64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EE2E60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3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4E6C8F5" w14:textId="77777777" w:rsidR="00813326" w:rsidRPr="00EE2E60" w:rsidRDefault="00813326" w:rsidP="00432C64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EE2E60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4B81DF1" w14:textId="77777777" w:rsidR="00813326" w:rsidRPr="00EE2E60" w:rsidRDefault="00813326" w:rsidP="00432C64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EE2E60">
              <w:rPr>
                <w:rFonts w:ascii="Myriad Pro" w:hAnsi="Myriad Pro" w:cs="Arial"/>
                <w:b/>
              </w:rPr>
              <w:t xml:space="preserve">Definicja </w:t>
            </w:r>
            <w:r w:rsidR="00B23295" w:rsidRPr="00EE2E60">
              <w:rPr>
                <w:rFonts w:ascii="Myriad Pro" w:hAnsi="Myriad Pro" w:cs="Arial"/>
                <w:b/>
              </w:rPr>
              <w:t xml:space="preserve">oraz zasady oceny </w:t>
            </w:r>
            <w:r w:rsidRPr="00EE2E60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6619691" w14:textId="77777777" w:rsidR="00813326" w:rsidRPr="00EE2E60" w:rsidRDefault="00813326" w:rsidP="00432C64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EE2E60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813326" w:rsidRPr="00EE2E60" w14:paraId="65133767" w14:textId="77777777" w:rsidTr="00CA52A1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4357EE5" w14:textId="77777777" w:rsidR="00E44319" w:rsidRPr="00EE2E60" w:rsidRDefault="00E44319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E2E60">
              <w:rPr>
                <w:rFonts w:ascii="Myriad Pro" w:hAnsi="Myriad Pro" w:cs="Arial"/>
                <w:b/>
              </w:rPr>
              <w:t>Numer kryterium</w:t>
            </w:r>
            <w:r w:rsidR="00E45368" w:rsidRPr="00EE2E60">
              <w:rPr>
                <w:rFonts w:ascii="Myriad Pro" w:hAnsi="Myriad Pro" w:cs="Arial"/>
                <w:b/>
              </w:rPr>
              <w:t xml:space="preserve"> </w:t>
            </w:r>
          </w:p>
          <w:p w14:paraId="7352039C" w14:textId="77777777" w:rsidR="00813326" w:rsidRPr="00EE2E60" w:rsidRDefault="00B23295" w:rsidP="00432C64">
            <w:pPr>
              <w:spacing w:line="360" w:lineRule="auto"/>
              <w:rPr>
                <w:rFonts w:ascii="Myriad Pro" w:hAnsi="Myriad Pro" w:cs="Arial"/>
              </w:rPr>
            </w:pPr>
            <w:r w:rsidRPr="00EE2E60">
              <w:rPr>
                <w:rFonts w:ascii="Myriad Pro" w:hAnsi="Myriad Pro" w:cs="Arial"/>
              </w:rPr>
              <w:t>1</w:t>
            </w:r>
          </w:p>
        </w:tc>
        <w:tc>
          <w:tcPr>
            <w:tcW w:w="336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C617182" w14:textId="77777777" w:rsidR="00E45368" w:rsidRPr="00EE2E60" w:rsidRDefault="00E45368" w:rsidP="00432C64">
            <w:pPr>
              <w:spacing w:line="360" w:lineRule="auto"/>
              <w:rPr>
                <w:rFonts w:ascii="Myriad Pro" w:hAnsi="Myriad Pro" w:cs="Arial"/>
              </w:rPr>
            </w:pPr>
            <w:r w:rsidRPr="00EE2E60">
              <w:rPr>
                <w:rFonts w:ascii="Myriad Pro" w:eastAsia="MyriadPro-Regular" w:hAnsi="Myriad Pro" w:cs="Arial"/>
                <w:b/>
              </w:rPr>
              <w:t>Nazwa kryterium</w:t>
            </w:r>
            <w:r w:rsidRPr="00EE2E60">
              <w:rPr>
                <w:rFonts w:ascii="Myriad Pro" w:hAnsi="Myriad Pro" w:cs="Arial"/>
              </w:rPr>
              <w:t xml:space="preserve"> </w:t>
            </w:r>
          </w:p>
          <w:p w14:paraId="314C4931" w14:textId="77777777" w:rsidR="00CC6F5D" w:rsidRPr="00EE2E60" w:rsidRDefault="00CC6F5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EE2E60">
              <w:rPr>
                <w:rFonts w:ascii="Myriad Pro" w:hAnsi="Myriad Pro" w:cs="Arial"/>
              </w:rPr>
              <w:t>Zgodność z celem szczegółowym, rezultatami działania i typem projektu</w:t>
            </w:r>
          </w:p>
          <w:p w14:paraId="56A0A2C8" w14:textId="77777777" w:rsidR="00813326" w:rsidRPr="00EE2E60" w:rsidRDefault="00813326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12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B91C585" w14:textId="77777777" w:rsidR="00CC6F5D" w:rsidRPr="00EE2E60" w:rsidRDefault="00CC6F5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EE2E60">
              <w:rPr>
                <w:rFonts w:ascii="Myriad Pro" w:hAnsi="Myriad Pro" w:cs="Arial"/>
                <w:b/>
              </w:rPr>
              <w:t>Definicja kryterium</w:t>
            </w:r>
            <w:r w:rsidRPr="00EE2E60">
              <w:rPr>
                <w:rFonts w:ascii="Myriad Pro" w:hAnsi="Myriad Pro" w:cs="Arial"/>
              </w:rPr>
              <w:t xml:space="preserve">   </w:t>
            </w:r>
          </w:p>
          <w:p w14:paraId="52536A9D" w14:textId="77777777" w:rsidR="00816283" w:rsidRPr="00EE2E60" w:rsidRDefault="00816283" w:rsidP="00432C64">
            <w:pPr>
              <w:spacing w:line="360" w:lineRule="auto"/>
              <w:rPr>
                <w:rFonts w:ascii="Myriad Pro" w:hAnsi="Myriad Pro" w:cs="Arial"/>
              </w:rPr>
            </w:pPr>
            <w:r w:rsidRPr="00EE2E60">
              <w:rPr>
                <w:rFonts w:ascii="Myriad Pro" w:hAnsi="Myriad Pro" w:cs="Arial"/>
              </w:rPr>
              <w:t>W ramach kryterium weryfikowane jest</w:t>
            </w:r>
            <w:r w:rsidR="00A35067" w:rsidRPr="00EE2E60">
              <w:rPr>
                <w:rFonts w:ascii="Myriad Pro" w:hAnsi="Myriad Pro" w:cs="Arial"/>
              </w:rPr>
              <w:t>,</w:t>
            </w:r>
            <w:r w:rsidRPr="00EE2E60">
              <w:rPr>
                <w:rFonts w:ascii="Myriad Pro" w:hAnsi="Myriad Pro" w:cs="Arial"/>
              </w:rPr>
              <w:t xml:space="preserve"> czy projekt </w:t>
            </w:r>
            <w:r w:rsidR="00B46B1F" w:rsidRPr="00EE2E60">
              <w:rPr>
                <w:rFonts w:ascii="Myriad Pro" w:hAnsi="Myriad Pro" w:cs="Arial"/>
              </w:rPr>
              <w:t xml:space="preserve">opisany </w:t>
            </w:r>
            <w:r w:rsidRPr="00EE2E60">
              <w:rPr>
                <w:rFonts w:ascii="Myriad Pro" w:hAnsi="Myriad Pro" w:cs="Arial"/>
              </w:rPr>
              <w:t>we wniosku</w:t>
            </w:r>
            <w:r w:rsidR="00B46B1F" w:rsidRPr="00EE2E60">
              <w:rPr>
                <w:rFonts w:ascii="Myriad Pro" w:hAnsi="Myriad Pro" w:cs="Arial"/>
              </w:rPr>
              <w:t xml:space="preserve"> o dofinansowanie</w:t>
            </w:r>
            <w:r w:rsidRPr="00EE2E60">
              <w:rPr>
                <w:rFonts w:ascii="Myriad Pro" w:hAnsi="Myriad Pro" w:cs="Arial"/>
              </w:rPr>
              <w:t xml:space="preserve"> jest zgodny </w:t>
            </w:r>
            <w:r w:rsidR="00F57C50" w:rsidRPr="00EE2E60">
              <w:rPr>
                <w:rFonts w:ascii="Myriad Pro" w:hAnsi="Myriad Pro" w:cs="Arial"/>
              </w:rPr>
              <w:t xml:space="preserve">przynajmniej </w:t>
            </w:r>
            <w:r w:rsidRPr="00EE2E60">
              <w:rPr>
                <w:rFonts w:ascii="Myriad Pro" w:hAnsi="Myriad Pro" w:cs="Arial"/>
              </w:rPr>
              <w:t xml:space="preserve">z </w:t>
            </w:r>
            <w:r w:rsidR="00F57C50" w:rsidRPr="00EE2E60">
              <w:rPr>
                <w:rFonts w:ascii="Myriad Pro" w:hAnsi="Myriad Pro" w:cs="Arial"/>
              </w:rPr>
              <w:t xml:space="preserve">jednym z </w:t>
            </w:r>
            <w:r w:rsidRPr="00EE2E60">
              <w:rPr>
                <w:rFonts w:ascii="Myriad Pro" w:hAnsi="Myriad Pro" w:cs="Arial"/>
              </w:rPr>
              <w:t>typ</w:t>
            </w:r>
            <w:r w:rsidR="00F57C50" w:rsidRPr="00EE2E60">
              <w:rPr>
                <w:rFonts w:ascii="Myriad Pro" w:hAnsi="Myriad Pro" w:cs="Arial"/>
              </w:rPr>
              <w:t>ów</w:t>
            </w:r>
            <w:r w:rsidRPr="00EE2E60">
              <w:rPr>
                <w:rFonts w:ascii="Myriad Pro" w:hAnsi="Myriad Pro" w:cs="Arial"/>
              </w:rPr>
              <w:t xml:space="preserve"> projektu</w:t>
            </w:r>
            <w:r w:rsidR="0000170F" w:rsidRPr="00EE2E60">
              <w:rPr>
                <w:rFonts w:ascii="Myriad Pro" w:hAnsi="Myriad Pro" w:cs="Arial"/>
              </w:rPr>
              <w:t xml:space="preserve">: </w:t>
            </w:r>
          </w:p>
          <w:p w14:paraId="652DE711" w14:textId="77777777" w:rsidR="00F57C50" w:rsidRPr="00EE2E60" w:rsidRDefault="00F57C50" w:rsidP="00432C64">
            <w:pPr>
              <w:spacing w:line="360" w:lineRule="auto"/>
              <w:rPr>
                <w:rFonts w:ascii="Myriad Pro" w:hAnsi="Myriad Pro"/>
              </w:rPr>
            </w:pPr>
            <w:r w:rsidRPr="00EE2E60">
              <w:rPr>
                <w:rFonts w:ascii="Myriad Pro" w:hAnsi="Myriad Pro"/>
              </w:rPr>
              <w:t>1. Inwestycje w ograniczanie strat wody do spożycia na sieciach wodociągowych</w:t>
            </w:r>
            <w:r w:rsidR="00482BB1" w:rsidRPr="00EE2E60">
              <w:rPr>
                <w:rFonts w:ascii="Myriad Pro" w:hAnsi="Myriad Pro"/>
              </w:rPr>
              <w:t>.</w:t>
            </w:r>
          </w:p>
          <w:p w14:paraId="2D0675CE" w14:textId="77777777" w:rsidR="00F57C50" w:rsidRPr="00EE2E60" w:rsidRDefault="00F57C50" w:rsidP="00432C64">
            <w:pPr>
              <w:spacing w:line="360" w:lineRule="auto"/>
              <w:rPr>
                <w:rFonts w:ascii="Myriad Pro" w:hAnsi="Myriad Pro"/>
              </w:rPr>
            </w:pPr>
            <w:r w:rsidRPr="00EE2E60">
              <w:rPr>
                <w:rFonts w:ascii="Myriad Pro" w:hAnsi="Myriad Pro"/>
              </w:rPr>
              <w:t>2. Budowa i modernizacja infrastruktury niezbędnej do ujmowania, uzdatniania, magazynowania i dystrybucji wody do spożycia w sytuacji zmniejszenia dostępnej ilości wody lub obniżenia jakości wody wskutek suszy lub w sytuacji, gdy infrastruktura staje się niewydolna w warunkach fal upałów lub suszy itp.</w:t>
            </w:r>
          </w:p>
          <w:p w14:paraId="6BE238A0" w14:textId="77777777" w:rsidR="00F57C50" w:rsidRPr="00EE2E60" w:rsidRDefault="00F57C50" w:rsidP="00432C64">
            <w:pPr>
              <w:spacing w:line="360" w:lineRule="auto"/>
              <w:rPr>
                <w:rFonts w:ascii="Myriad Pro" w:hAnsi="Myriad Pro" w:cs="Arial"/>
              </w:rPr>
            </w:pPr>
          </w:p>
          <w:p w14:paraId="60A33554" w14:textId="77777777" w:rsidR="00EC6C06" w:rsidRPr="00EE2E60" w:rsidRDefault="00816283" w:rsidP="00432C64">
            <w:pPr>
              <w:spacing w:line="360" w:lineRule="auto"/>
              <w:rPr>
                <w:rFonts w:ascii="Myriad Pro" w:hAnsi="Myriad Pro" w:cs="Arial"/>
              </w:rPr>
            </w:pPr>
            <w:r w:rsidRPr="00EE2E60">
              <w:rPr>
                <w:rFonts w:ascii="Myriad Pro" w:hAnsi="Myriad Pro" w:cs="Arial"/>
              </w:rPr>
              <w:t>Weryfikacji podlegać będzie opisany we wniosku zakres projektu, który jednoznacznie wskaże, że zaplanowane wsparcie będzie dotyczyło infrastruktury zgodnej z typem projektu.</w:t>
            </w:r>
          </w:p>
          <w:p w14:paraId="7041C43C" w14:textId="77777777" w:rsidR="00F57C50" w:rsidRPr="00EE2E60" w:rsidRDefault="00816283" w:rsidP="00432C64">
            <w:pPr>
              <w:spacing w:line="360" w:lineRule="auto"/>
              <w:rPr>
                <w:rFonts w:ascii="Myriad Pro" w:hAnsi="Myriad Pro"/>
              </w:rPr>
            </w:pPr>
            <w:r w:rsidRPr="00EE2E60">
              <w:rPr>
                <w:rFonts w:ascii="Myriad Pro" w:hAnsi="Myriad Pro" w:cs="Arial"/>
              </w:rPr>
              <w:lastRenderedPageBreak/>
              <w:t>W ramach kryterium zostanie zweryfikowane, czy opis</w:t>
            </w:r>
            <w:r w:rsidR="007061A2" w:rsidRPr="00EE2E60">
              <w:rPr>
                <w:rFonts w:ascii="Myriad Pro" w:hAnsi="Myriad Pro" w:cs="Arial"/>
              </w:rPr>
              <w:t>any we wniosku</w:t>
            </w:r>
            <w:r w:rsidRPr="00EE2E60">
              <w:rPr>
                <w:rFonts w:ascii="Myriad Pro" w:hAnsi="Myriad Pro" w:cs="Arial"/>
              </w:rPr>
              <w:t xml:space="preserve"> </w:t>
            </w:r>
            <w:r w:rsidR="00EB6F2B" w:rsidRPr="00EE2E60">
              <w:rPr>
                <w:rFonts w:ascii="Myriad Pro" w:hAnsi="Myriad Pro" w:cs="Arial"/>
              </w:rPr>
              <w:t xml:space="preserve">zakres </w:t>
            </w:r>
            <w:r w:rsidRPr="00EE2E60">
              <w:rPr>
                <w:rFonts w:ascii="Myriad Pro" w:hAnsi="Myriad Pro" w:cs="Arial"/>
              </w:rPr>
              <w:t>projektu jest adekwatny do celu działania</w:t>
            </w:r>
            <w:r w:rsidR="008B4CCE" w:rsidRPr="00EE2E60">
              <w:rPr>
                <w:rFonts w:ascii="Myriad Pro" w:hAnsi="Myriad Pro" w:cs="Arial"/>
              </w:rPr>
              <w:t>, k</w:t>
            </w:r>
            <w:r w:rsidR="00656DA2" w:rsidRPr="00EE2E60">
              <w:rPr>
                <w:rFonts w:ascii="Myriad Pro" w:hAnsi="Myriad Pro" w:cs="Arial"/>
              </w:rPr>
              <w:t>tórym jest</w:t>
            </w:r>
            <w:r w:rsidR="00656DA2" w:rsidRPr="00EE2E60">
              <w:rPr>
                <w:rFonts w:ascii="Myriad Pro" w:hAnsi="Myriad Pro"/>
              </w:rPr>
              <w:t xml:space="preserve"> </w:t>
            </w:r>
            <w:r w:rsidR="00F57C50" w:rsidRPr="00EE2E60">
              <w:rPr>
                <w:rFonts w:ascii="Myriad Pro" w:hAnsi="Myriad Pro"/>
              </w:rPr>
              <w:t>zagwarantowanie dostępu ludzi do odpowiedniej ilości i jakości wody do spożycia poprzez:</w:t>
            </w:r>
          </w:p>
          <w:p w14:paraId="26122124" w14:textId="77777777" w:rsidR="00F57C50" w:rsidRPr="00EE2E60" w:rsidRDefault="00F57C50" w:rsidP="008851E0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Myriad Pro" w:hAnsi="Myriad Pro"/>
              </w:rPr>
            </w:pPr>
            <w:r w:rsidRPr="00EE2E60">
              <w:rPr>
                <w:rFonts w:ascii="Myriad Pro" w:hAnsi="Myriad Pro"/>
              </w:rPr>
              <w:t xml:space="preserve">ograniczanie strat wody, </w:t>
            </w:r>
          </w:p>
          <w:p w14:paraId="208E38EC" w14:textId="77777777" w:rsidR="00F57C50" w:rsidRPr="00EE2E60" w:rsidRDefault="00F57C50" w:rsidP="008851E0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Myriad Pro" w:hAnsi="Myriad Pro"/>
              </w:rPr>
            </w:pPr>
            <w:r w:rsidRPr="00EE2E60">
              <w:rPr>
                <w:rFonts w:ascii="Myriad Pro" w:hAnsi="Myriad Pro"/>
              </w:rPr>
              <w:t xml:space="preserve">odzysk wody, </w:t>
            </w:r>
          </w:p>
          <w:p w14:paraId="0B2A7D38" w14:textId="77777777" w:rsidR="00F57C50" w:rsidRPr="00EE2E60" w:rsidRDefault="00F57C50" w:rsidP="008851E0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Myriad Pro" w:hAnsi="Myriad Pro"/>
              </w:rPr>
            </w:pPr>
            <w:r w:rsidRPr="00EE2E60">
              <w:rPr>
                <w:rFonts w:ascii="Myriad Pro" w:hAnsi="Myriad Pro"/>
              </w:rPr>
              <w:t xml:space="preserve">ponowne użycie wody, </w:t>
            </w:r>
          </w:p>
          <w:p w14:paraId="78128BC2" w14:textId="77777777" w:rsidR="00F57C50" w:rsidRPr="00EE2E60" w:rsidRDefault="00F57C50" w:rsidP="008851E0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Myriad Pro" w:hAnsi="Myriad Pro"/>
              </w:rPr>
            </w:pPr>
            <w:r w:rsidRPr="00EE2E60">
              <w:rPr>
                <w:rFonts w:ascii="Myriad Pro" w:hAnsi="Myriad Pro"/>
              </w:rPr>
              <w:t>zarządzanie wodą,</w:t>
            </w:r>
          </w:p>
          <w:p w14:paraId="7A887713" w14:textId="77777777" w:rsidR="00F57C50" w:rsidRPr="00EE2E60" w:rsidRDefault="00F57C50" w:rsidP="008851E0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Myriad Pro" w:hAnsi="Myriad Pro"/>
              </w:rPr>
            </w:pPr>
            <w:r w:rsidRPr="00EE2E60">
              <w:rPr>
                <w:rFonts w:ascii="Myriad Pro" w:hAnsi="Myriad Pro"/>
              </w:rPr>
              <w:t>zapewnienie właściwego bezpieczeństwa dostarczania wody.</w:t>
            </w:r>
          </w:p>
          <w:p w14:paraId="604D1FCB" w14:textId="77777777" w:rsidR="001A7C5B" w:rsidRPr="00EE2E60" w:rsidRDefault="001A7C5B" w:rsidP="00432C64">
            <w:pPr>
              <w:spacing w:line="360" w:lineRule="auto"/>
              <w:rPr>
                <w:rFonts w:ascii="Myriad Pro" w:hAnsi="Myriad Pro" w:cs="Arial"/>
              </w:rPr>
            </w:pPr>
          </w:p>
          <w:p w14:paraId="09C98D62" w14:textId="77777777" w:rsidR="004041C4" w:rsidRPr="00EE2E60" w:rsidRDefault="001A7C5B" w:rsidP="00432C64">
            <w:pPr>
              <w:spacing w:line="360" w:lineRule="auto"/>
              <w:rPr>
                <w:rFonts w:ascii="Myriad Pro" w:hAnsi="Myriad Pro" w:cs="Arial"/>
              </w:rPr>
            </w:pPr>
            <w:r w:rsidRPr="00EE2E60">
              <w:rPr>
                <w:rFonts w:ascii="Myriad Pro" w:hAnsi="Myriad Pro" w:cs="Arial"/>
              </w:rPr>
              <w:t>R</w:t>
            </w:r>
            <w:r w:rsidR="00A37492" w:rsidRPr="00EE2E60">
              <w:rPr>
                <w:rFonts w:ascii="Myriad Pro" w:hAnsi="Myriad Pro" w:cs="Arial"/>
              </w:rPr>
              <w:t>ealizacja</w:t>
            </w:r>
            <w:r w:rsidR="000155C4" w:rsidRPr="00EE2E60">
              <w:rPr>
                <w:rFonts w:ascii="Myriad Pro" w:hAnsi="Myriad Pro" w:cs="Arial"/>
              </w:rPr>
              <w:t xml:space="preserve"> projektu</w:t>
            </w:r>
            <w:r w:rsidR="00A37492" w:rsidRPr="00EE2E60">
              <w:rPr>
                <w:rFonts w:ascii="Myriad Pro" w:hAnsi="Myriad Pro" w:cs="Arial"/>
              </w:rPr>
              <w:t xml:space="preserve">  umożliwi</w:t>
            </w:r>
            <w:r w:rsidR="00816283" w:rsidRPr="00EE2E60">
              <w:rPr>
                <w:rFonts w:ascii="Myriad Pro" w:hAnsi="Myriad Pro" w:cs="Arial"/>
              </w:rPr>
              <w:t xml:space="preserve"> osiągnięci</w:t>
            </w:r>
            <w:r w:rsidR="00A37492" w:rsidRPr="00EE2E60">
              <w:rPr>
                <w:rFonts w:ascii="Myriad Pro" w:hAnsi="Myriad Pro" w:cs="Arial"/>
              </w:rPr>
              <w:t>e</w:t>
            </w:r>
            <w:r w:rsidR="001365A5" w:rsidRPr="00EE2E60">
              <w:rPr>
                <w:rFonts w:ascii="Myriad Pro" w:hAnsi="Myriad Pro" w:cs="Arial"/>
              </w:rPr>
              <w:t xml:space="preserve"> jednego ze</w:t>
            </w:r>
            <w:r w:rsidR="00816283" w:rsidRPr="00EE2E60">
              <w:rPr>
                <w:rFonts w:ascii="Myriad Pro" w:hAnsi="Myriad Pro" w:cs="Arial"/>
              </w:rPr>
              <w:t xml:space="preserve"> </w:t>
            </w:r>
            <w:r w:rsidR="002668A7" w:rsidRPr="00EE2E60">
              <w:rPr>
                <w:rFonts w:ascii="Myriad Pro" w:hAnsi="Myriad Pro" w:cs="Arial"/>
              </w:rPr>
              <w:t>wskaźnik</w:t>
            </w:r>
            <w:r w:rsidR="001365A5" w:rsidRPr="00EE2E60">
              <w:rPr>
                <w:rFonts w:ascii="Myriad Pro" w:hAnsi="Myriad Pro" w:cs="Arial"/>
              </w:rPr>
              <w:t>ów</w:t>
            </w:r>
            <w:r w:rsidR="002668A7" w:rsidRPr="00EE2E60">
              <w:rPr>
                <w:rFonts w:ascii="Myriad Pro" w:hAnsi="Myriad Pro" w:cs="Arial"/>
              </w:rPr>
              <w:t xml:space="preserve"> rezultatu:</w:t>
            </w:r>
          </w:p>
          <w:p w14:paraId="1441ABE4" w14:textId="77777777" w:rsidR="006048A7" w:rsidRPr="00EE2E60" w:rsidRDefault="00FA27F0" w:rsidP="00432C64">
            <w:pPr>
              <w:autoSpaceDE w:val="0"/>
              <w:autoSpaceDN w:val="0"/>
              <w:adjustRightInd w:val="0"/>
              <w:spacing w:line="360" w:lineRule="auto"/>
              <w:rPr>
                <w:rFonts w:ascii="Myriad Pro" w:hAnsi="Myriad Pro" w:cs="Arial"/>
              </w:rPr>
            </w:pPr>
            <w:r w:rsidRPr="00EE2E60">
              <w:rPr>
                <w:rFonts w:ascii="Myriad Pro" w:eastAsia="TimesNewRomanPSMT" w:hAnsi="Myriad Pro" w:cs="TimesNewRomanPSMT"/>
              </w:rPr>
              <w:t xml:space="preserve">Ludność przyłączona do udoskonalonych zbiorowych systemów zaopatrzenia w wodę lub </w:t>
            </w:r>
            <w:r w:rsidRPr="00EE2E60">
              <w:rPr>
                <w:rFonts w:ascii="Myriad Pro" w:hAnsi="Myriad Pro"/>
              </w:rPr>
              <w:t>Straty wody w zbiorowych systemach zaopatrzenia w wodę</w:t>
            </w:r>
            <w:r w:rsidR="00D77B9B" w:rsidRPr="00EE2E60">
              <w:rPr>
                <w:rFonts w:ascii="Myriad Pro" w:hAnsi="Myriad Pro" w:cs="Arial"/>
              </w:rPr>
              <w:t>.</w:t>
            </w:r>
          </w:p>
          <w:p w14:paraId="366C01A7" w14:textId="77777777" w:rsidR="00FE71A4" w:rsidRPr="00EE2E60" w:rsidRDefault="00FE71A4" w:rsidP="00432C64">
            <w:pPr>
              <w:spacing w:line="360" w:lineRule="auto"/>
              <w:rPr>
                <w:rFonts w:ascii="Myriad Pro" w:hAnsi="Myriad Pro" w:cs="Arial"/>
              </w:rPr>
            </w:pPr>
          </w:p>
          <w:p w14:paraId="68882381" w14:textId="77777777" w:rsidR="00EC6C06" w:rsidRPr="00EE2E60" w:rsidRDefault="00CC6F5D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E2E60">
              <w:rPr>
                <w:rFonts w:ascii="Myriad Pro" w:hAnsi="Myriad Pro" w:cs="Arial"/>
                <w:b/>
              </w:rPr>
              <w:lastRenderedPageBreak/>
              <w:t>Z</w:t>
            </w:r>
            <w:r w:rsidR="00E44319" w:rsidRPr="00EE2E60">
              <w:rPr>
                <w:rFonts w:ascii="Myriad Pro" w:hAnsi="Myriad Pro" w:cs="Arial"/>
                <w:b/>
              </w:rPr>
              <w:t>asady oceny</w:t>
            </w:r>
            <w:r w:rsidRPr="00EE2E60">
              <w:rPr>
                <w:rFonts w:ascii="Myriad Pro" w:hAnsi="Myriad Pro" w:cs="Arial"/>
                <w:b/>
              </w:rPr>
              <w:t xml:space="preserve">  </w:t>
            </w:r>
          </w:p>
          <w:p w14:paraId="49C702C6" w14:textId="77777777" w:rsidR="00CC6F5D" w:rsidRPr="00EE2E60" w:rsidRDefault="00CC6F5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EE2E60">
              <w:rPr>
                <w:rFonts w:ascii="Myriad Pro" w:hAnsi="Myriad Pro" w:cs="Arial"/>
              </w:rPr>
              <w:t>Kryterium uznaje się za spełnione (otrzyma ocenę „TAK”), jeśli wszystkie poniższe warunk</w:t>
            </w:r>
            <w:r w:rsidR="00EC6C06" w:rsidRPr="00EE2E60">
              <w:rPr>
                <w:rFonts w:ascii="Myriad Pro" w:hAnsi="Myriad Pro" w:cs="Arial"/>
              </w:rPr>
              <w:t>i</w:t>
            </w:r>
            <w:r w:rsidRPr="00EE2E60">
              <w:rPr>
                <w:rFonts w:ascii="Myriad Pro" w:hAnsi="Myriad Pro" w:cs="Arial"/>
              </w:rPr>
              <w:t xml:space="preserve"> są spełnione:</w:t>
            </w:r>
          </w:p>
          <w:p w14:paraId="72C249E2" w14:textId="77777777" w:rsidR="00FA27F0" w:rsidRPr="00EE2E60" w:rsidRDefault="00CC6F5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EE2E60">
              <w:rPr>
                <w:rFonts w:ascii="Myriad Pro" w:hAnsi="Myriad Pro" w:cs="Arial"/>
              </w:rPr>
              <w:t xml:space="preserve">- </w:t>
            </w:r>
            <w:r w:rsidR="00EB6F2B" w:rsidRPr="00EE2E60">
              <w:rPr>
                <w:rFonts w:ascii="Myriad Pro" w:hAnsi="Myriad Pro" w:cs="Arial"/>
              </w:rPr>
              <w:t xml:space="preserve">zakres </w:t>
            </w:r>
            <w:r w:rsidR="00B26440" w:rsidRPr="00EE2E60">
              <w:rPr>
                <w:rFonts w:ascii="Myriad Pro" w:hAnsi="Myriad Pro" w:cs="Arial"/>
              </w:rPr>
              <w:t>projekt</w:t>
            </w:r>
            <w:r w:rsidR="00EB6F2B" w:rsidRPr="00EE2E60">
              <w:rPr>
                <w:rFonts w:ascii="Myriad Pro" w:hAnsi="Myriad Pro" w:cs="Arial"/>
              </w:rPr>
              <w:t xml:space="preserve">u </w:t>
            </w:r>
            <w:r w:rsidRPr="00EE2E60">
              <w:rPr>
                <w:rFonts w:ascii="Myriad Pro" w:hAnsi="Myriad Pro" w:cs="Arial"/>
              </w:rPr>
              <w:t>opis</w:t>
            </w:r>
            <w:r w:rsidR="00B26440" w:rsidRPr="00EE2E60">
              <w:rPr>
                <w:rFonts w:ascii="Myriad Pro" w:hAnsi="Myriad Pro" w:cs="Arial"/>
              </w:rPr>
              <w:t>any we wniosku o dofinansowanie</w:t>
            </w:r>
            <w:r w:rsidRPr="00EE2E60">
              <w:rPr>
                <w:rFonts w:ascii="Myriad Pro" w:hAnsi="Myriad Pro" w:cs="Arial"/>
              </w:rPr>
              <w:t xml:space="preserve"> jest zgodny z typem projektu</w:t>
            </w:r>
            <w:r w:rsidR="00FA27F0" w:rsidRPr="00EE2E60">
              <w:rPr>
                <w:rFonts w:ascii="Myriad Pro" w:hAnsi="Myriad Pro" w:cs="Arial"/>
              </w:rPr>
              <w:t>:</w:t>
            </w:r>
            <w:r w:rsidR="00492E7E" w:rsidRPr="00EE2E60">
              <w:rPr>
                <w:rFonts w:ascii="Myriad Pro" w:hAnsi="Myriad Pro" w:cs="Arial"/>
              </w:rPr>
              <w:t xml:space="preserve"> </w:t>
            </w:r>
          </w:p>
          <w:p w14:paraId="229948C8" w14:textId="77777777" w:rsidR="00FA27F0" w:rsidRPr="00EE2E60" w:rsidRDefault="00FA27F0" w:rsidP="00432C64">
            <w:pPr>
              <w:spacing w:line="360" w:lineRule="auto"/>
              <w:rPr>
                <w:rFonts w:ascii="Myriad Pro" w:hAnsi="Myriad Pro"/>
              </w:rPr>
            </w:pPr>
            <w:r w:rsidRPr="00EE2E60">
              <w:rPr>
                <w:rFonts w:ascii="Myriad Pro" w:hAnsi="Myriad Pro"/>
              </w:rPr>
              <w:t xml:space="preserve">1. Inwestycje w ograniczanie strat wody do spożycia na sieciach wodociągowych lub </w:t>
            </w:r>
          </w:p>
          <w:p w14:paraId="6D89E6DD" w14:textId="77777777" w:rsidR="00FA27F0" w:rsidRPr="00EE2E60" w:rsidRDefault="00FA27F0" w:rsidP="00432C64">
            <w:pPr>
              <w:spacing w:line="360" w:lineRule="auto"/>
              <w:rPr>
                <w:rFonts w:ascii="Myriad Pro" w:hAnsi="Myriad Pro"/>
              </w:rPr>
            </w:pPr>
            <w:r w:rsidRPr="00EE2E60">
              <w:rPr>
                <w:rFonts w:ascii="Myriad Pro" w:hAnsi="Myriad Pro"/>
              </w:rPr>
              <w:t>2. Budowa i modernizacja infrastruktury niezbędnej do ujmowania, uzdatniania, magazynowania i dystrybucji wody do spożycia w sytuacji zmniejszenia dostępnej ilości wody lub obniżenia jakości wody wskutek suszy lub w sytuacji, gdy infrastruktura staje się niewydolna w warunkach fal upałów lub suszy itp.</w:t>
            </w:r>
            <w:r w:rsidR="00482BB1" w:rsidRPr="00EE2E60">
              <w:rPr>
                <w:rFonts w:ascii="Myriad Pro" w:hAnsi="Myriad Pro"/>
              </w:rPr>
              <w:t>,</w:t>
            </w:r>
          </w:p>
          <w:p w14:paraId="5E6A8DB1" w14:textId="77777777" w:rsidR="00FA27F0" w:rsidRPr="00EE2E60" w:rsidRDefault="005F04BE" w:rsidP="00432C64">
            <w:pPr>
              <w:spacing w:line="360" w:lineRule="auto"/>
              <w:rPr>
                <w:rFonts w:ascii="Myriad Pro" w:hAnsi="Myriad Pro"/>
              </w:rPr>
            </w:pPr>
            <w:r w:rsidRPr="00EE2E60">
              <w:rPr>
                <w:rFonts w:ascii="Myriad Pro" w:hAnsi="Myriad Pro" w:cs="Arial"/>
              </w:rPr>
              <w:t xml:space="preserve">- projekt </w:t>
            </w:r>
            <w:r w:rsidR="00EB6F2B" w:rsidRPr="00EE2E60">
              <w:rPr>
                <w:rFonts w:ascii="Myriad Pro" w:hAnsi="Myriad Pro" w:cs="Arial"/>
              </w:rPr>
              <w:t>jest zgodny</w:t>
            </w:r>
            <w:r w:rsidRPr="00EE2E60">
              <w:rPr>
                <w:rFonts w:ascii="Myriad Pro" w:hAnsi="Myriad Pro" w:cs="Arial"/>
              </w:rPr>
              <w:t xml:space="preserve"> z celem działania</w:t>
            </w:r>
            <w:r w:rsidR="00BF6487" w:rsidRPr="00EE2E60">
              <w:rPr>
                <w:rFonts w:ascii="Myriad Pro" w:hAnsi="Myriad Pro" w:cs="Arial"/>
              </w:rPr>
              <w:t xml:space="preserve"> określonym </w:t>
            </w:r>
            <w:r w:rsidR="002E4274" w:rsidRPr="00EE2E60">
              <w:rPr>
                <w:rFonts w:ascii="Myriad Pro" w:hAnsi="Myriad Pro" w:cs="Arial"/>
              </w:rPr>
              <w:t>jako</w:t>
            </w:r>
            <w:r w:rsidR="00BF6487" w:rsidRPr="00EE2E60">
              <w:rPr>
                <w:rFonts w:ascii="Myriad Pro" w:hAnsi="Myriad Pro" w:cs="Arial"/>
              </w:rPr>
              <w:t xml:space="preserve"> </w:t>
            </w:r>
            <w:r w:rsidR="00FA27F0" w:rsidRPr="00EE2E60">
              <w:rPr>
                <w:rFonts w:ascii="Myriad Pro" w:hAnsi="Myriad Pro"/>
              </w:rPr>
              <w:t>zagwarantowanie dostępu ludzi do odpowiedniej ilości i jakości wody do spożycia poprzez:</w:t>
            </w:r>
          </w:p>
          <w:p w14:paraId="38CA9E3C" w14:textId="77777777" w:rsidR="00FA27F0" w:rsidRPr="00EE2E60" w:rsidRDefault="00FA27F0" w:rsidP="008851E0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Myriad Pro" w:hAnsi="Myriad Pro"/>
              </w:rPr>
            </w:pPr>
            <w:r w:rsidRPr="00EE2E60">
              <w:rPr>
                <w:rFonts w:ascii="Myriad Pro" w:hAnsi="Myriad Pro"/>
              </w:rPr>
              <w:t xml:space="preserve">ograniczanie strat wody, </w:t>
            </w:r>
          </w:p>
          <w:p w14:paraId="502542F5" w14:textId="77777777" w:rsidR="00FA27F0" w:rsidRPr="00EE2E60" w:rsidRDefault="00FA27F0" w:rsidP="008851E0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Myriad Pro" w:hAnsi="Myriad Pro"/>
              </w:rPr>
            </w:pPr>
            <w:r w:rsidRPr="00EE2E60">
              <w:rPr>
                <w:rFonts w:ascii="Myriad Pro" w:hAnsi="Myriad Pro"/>
              </w:rPr>
              <w:t xml:space="preserve">odzysk wody, </w:t>
            </w:r>
          </w:p>
          <w:p w14:paraId="40867EB4" w14:textId="77777777" w:rsidR="00FA27F0" w:rsidRPr="00EE2E60" w:rsidRDefault="00FA27F0" w:rsidP="008851E0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Myriad Pro" w:hAnsi="Myriad Pro"/>
              </w:rPr>
            </w:pPr>
            <w:r w:rsidRPr="00EE2E60">
              <w:rPr>
                <w:rFonts w:ascii="Myriad Pro" w:hAnsi="Myriad Pro"/>
              </w:rPr>
              <w:lastRenderedPageBreak/>
              <w:t xml:space="preserve">ponowne użycie wody, </w:t>
            </w:r>
          </w:p>
          <w:p w14:paraId="02B7A718" w14:textId="77777777" w:rsidR="00FA27F0" w:rsidRPr="00EE2E60" w:rsidRDefault="00FA27F0" w:rsidP="008851E0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Myriad Pro" w:hAnsi="Myriad Pro"/>
              </w:rPr>
            </w:pPr>
            <w:r w:rsidRPr="00EE2E60">
              <w:rPr>
                <w:rFonts w:ascii="Myriad Pro" w:hAnsi="Myriad Pro"/>
              </w:rPr>
              <w:t>zarządzanie wodą,</w:t>
            </w:r>
          </w:p>
          <w:p w14:paraId="5A92062E" w14:textId="77777777" w:rsidR="002E4274" w:rsidRPr="00EE2E60" w:rsidRDefault="00FA27F0" w:rsidP="008851E0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Myriad Pro" w:hAnsi="Myriad Pro"/>
              </w:rPr>
            </w:pPr>
            <w:r w:rsidRPr="00EE2E60">
              <w:rPr>
                <w:rFonts w:ascii="Myriad Pro" w:hAnsi="Myriad Pro"/>
              </w:rPr>
              <w:t>zapewnienie właściwego bezpieczeństwa dostarczania wody</w:t>
            </w:r>
            <w:r w:rsidR="00482BB1" w:rsidRPr="00EE2E60">
              <w:rPr>
                <w:rFonts w:ascii="Myriad Pro" w:hAnsi="Myriad Pro"/>
              </w:rPr>
              <w:t>,</w:t>
            </w:r>
          </w:p>
          <w:p w14:paraId="2F03F0F9" w14:textId="77777777" w:rsidR="00CC6F5D" w:rsidRPr="00EE2E60" w:rsidRDefault="00CC6F5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EE2E60">
              <w:rPr>
                <w:rFonts w:ascii="Myriad Pro" w:hAnsi="Myriad Pro" w:cs="Arial"/>
              </w:rPr>
              <w:t>- w</w:t>
            </w:r>
            <w:r w:rsidR="00EB6F2B" w:rsidRPr="00EE2E60">
              <w:rPr>
                <w:rFonts w:ascii="Myriad Pro" w:hAnsi="Myriad Pro" w:cs="Arial"/>
              </w:rPr>
              <w:t>ybrano</w:t>
            </w:r>
            <w:r w:rsidRPr="00EE2E60">
              <w:rPr>
                <w:rFonts w:ascii="Myriad Pro" w:hAnsi="Myriad Pro" w:cs="Arial"/>
              </w:rPr>
              <w:t xml:space="preserve"> wskaźnik rezultatu i opisano</w:t>
            </w:r>
            <w:r w:rsidR="00037837" w:rsidRPr="00EE2E60">
              <w:rPr>
                <w:rFonts w:ascii="Myriad Pro" w:hAnsi="Myriad Pro" w:cs="Arial"/>
              </w:rPr>
              <w:t>,</w:t>
            </w:r>
            <w:r w:rsidRPr="00EE2E60">
              <w:rPr>
                <w:rFonts w:ascii="Myriad Pro" w:hAnsi="Myriad Pro" w:cs="Arial"/>
              </w:rPr>
              <w:t xml:space="preserve"> </w:t>
            </w:r>
            <w:r w:rsidR="00BD4FDB" w:rsidRPr="00EE2E60">
              <w:rPr>
                <w:rFonts w:ascii="Myriad Pro" w:hAnsi="Myriad Pro" w:cs="Arial"/>
              </w:rPr>
              <w:t xml:space="preserve"> w</w:t>
            </w:r>
            <w:r w:rsidR="00EB6F2B" w:rsidRPr="00EE2E60">
              <w:rPr>
                <w:rFonts w:ascii="Myriad Pro" w:hAnsi="Myriad Pro" w:cs="Arial"/>
              </w:rPr>
              <w:t xml:space="preserve"> jaki sposób realizacja projektu wpłynie na jego osiągnięcie</w:t>
            </w:r>
            <w:r w:rsidRPr="00EE2E60">
              <w:rPr>
                <w:rFonts w:ascii="Myriad Pro" w:hAnsi="Myriad Pro" w:cs="Arial"/>
              </w:rPr>
              <w:t>.</w:t>
            </w:r>
          </w:p>
          <w:p w14:paraId="45405E44" w14:textId="77777777" w:rsidR="00CC6F5D" w:rsidRPr="00EE2E60" w:rsidRDefault="00CC6F5D" w:rsidP="00432C64">
            <w:pPr>
              <w:spacing w:line="360" w:lineRule="auto"/>
              <w:rPr>
                <w:rFonts w:ascii="Myriad Pro" w:hAnsi="Myriad Pro" w:cs="Arial"/>
              </w:rPr>
            </w:pPr>
          </w:p>
          <w:p w14:paraId="516D406D" w14:textId="77777777" w:rsidR="00B23295" w:rsidRPr="00EE2E60" w:rsidRDefault="00CC6F5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EE2E60">
              <w:rPr>
                <w:rFonts w:ascii="Myriad Pro" w:hAnsi="Myriad Pro" w:cs="Arial"/>
              </w:rPr>
              <w:t>Kryterium uznaje się za niespełnione (otrzyma ocenę „NIE”)</w:t>
            </w:r>
            <w:r w:rsidR="009D7D1A" w:rsidRPr="00EE2E60">
              <w:rPr>
                <w:rFonts w:ascii="Myriad Pro" w:hAnsi="Myriad Pro" w:cs="Arial"/>
              </w:rPr>
              <w:t>,</w:t>
            </w:r>
            <w:r w:rsidRPr="00EE2E60">
              <w:rPr>
                <w:rFonts w:ascii="Myriad Pro" w:hAnsi="Myriad Pro" w:cs="Arial"/>
              </w:rPr>
              <w:t xml:space="preserve"> jeżeli przynajmniej jeden z </w:t>
            </w:r>
            <w:r w:rsidR="00366897" w:rsidRPr="00EE2E60">
              <w:rPr>
                <w:rFonts w:ascii="Myriad Pro" w:hAnsi="Myriad Pro" w:cs="Arial"/>
              </w:rPr>
              <w:t xml:space="preserve">ww. </w:t>
            </w:r>
            <w:r w:rsidRPr="00EE2E60">
              <w:rPr>
                <w:rFonts w:ascii="Myriad Pro" w:hAnsi="Myriad Pro" w:cs="Arial"/>
              </w:rPr>
              <w:t>warunków nie jest spełniony.</w:t>
            </w:r>
          </w:p>
        </w:tc>
        <w:tc>
          <w:tcPr>
            <w:tcW w:w="32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74D7AC0" w14:textId="77777777" w:rsidR="00BA2518" w:rsidRPr="00EE2E60" w:rsidRDefault="00BA2518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E2E60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226AF9D5" w14:textId="77777777" w:rsidR="00CC6F5D" w:rsidRPr="00EE2E60" w:rsidRDefault="00CC6F5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EE2E60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7CFF314C" w14:textId="77777777" w:rsidR="00813326" w:rsidRPr="00EE2E60" w:rsidRDefault="00813326" w:rsidP="00432C64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813326" w:rsidRPr="00B37A44" w14:paraId="4FF88D38" w14:textId="77777777" w:rsidTr="00CA52A1">
        <w:tc>
          <w:tcPr>
            <w:tcW w:w="1438" w:type="dxa"/>
            <w:shd w:val="clear" w:color="auto" w:fill="FFFFFF" w:themeFill="background1"/>
          </w:tcPr>
          <w:p w14:paraId="2D4161EE" w14:textId="77777777" w:rsidR="00E44319" w:rsidRPr="00EE2E60" w:rsidRDefault="00E44319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E2E60">
              <w:rPr>
                <w:rFonts w:ascii="Myriad Pro" w:hAnsi="Myriad Pro" w:cs="Arial"/>
                <w:b/>
              </w:rPr>
              <w:lastRenderedPageBreak/>
              <w:t xml:space="preserve">Numer kryterium </w:t>
            </w:r>
          </w:p>
          <w:p w14:paraId="4056B670" w14:textId="77777777" w:rsidR="00813326" w:rsidRPr="00EE2E60" w:rsidRDefault="00933E0E" w:rsidP="00432C64">
            <w:pPr>
              <w:spacing w:line="360" w:lineRule="auto"/>
              <w:rPr>
                <w:rFonts w:ascii="Myriad Pro" w:hAnsi="Myriad Pro" w:cs="Arial"/>
              </w:rPr>
            </w:pPr>
            <w:r w:rsidRPr="00EE2E60">
              <w:rPr>
                <w:rFonts w:ascii="Myriad Pro" w:hAnsi="Myriad Pro" w:cs="Arial"/>
              </w:rPr>
              <w:t>2</w:t>
            </w:r>
          </w:p>
        </w:tc>
        <w:tc>
          <w:tcPr>
            <w:tcW w:w="3368" w:type="dxa"/>
            <w:shd w:val="clear" w:color="auto" w:fill="FFFFFF" w:themeFill="background1"/>
          </w:tcPr>
          <w:p w14:paraId="59A1AB65" w14:textId="77777777" w:rsidR="00E45368" w:rsidRPr="00EE2E60" w:rsidRDefault="00E45368" w:rsidP="00432C64">
            <w:pPr>
              <w:spacing w:line="360" w:lineRule="auto"/>
              <w:rPr>
                <w:rFonts w:ascii="Myriad Pro" w:hAnsi="Myriad Pro" w:cs="Arial"/>
              </w:rPr>
            </w:pPr>
            <w:r w:rsidRPr="00EE2E60">
              <w:rPr>
                <w:rFonts w:ascii="Myriad Pro" w:eastAsia="MyriadPro-Regular" w:hAnsi="Myriad Pro" w:cs="Arial"/>
                <w:b/>
              </w:rPr>
              <w:t>Nazwa kryterium</w:t>
            </w:r>
            <w:r w:rsidRPr="00EE2E60">
              <w:rPr>
                <w:rFonts w:ascii="Myriad Pro" w:hAnsi="Myriad Pro" w:cs="Arial"/>
              </w:rPr>
              <w:t xml:space="preserve"> </w:t>
            </w:r>
          </w:p>
          <w:p w14:paraId="2A393130" w14:textId="77777777" w:rsidR="00CC6F5D" w:rsidRPr="00EE2E60" w:rsidRDefault="00CC6F5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EE2E60">
              <w:rPr>
                <w:rFonts w:ascii="Myriad Pro" w:hAnsi="Myriad Pro" w:cs="Arial"/>
              </w:rPr>
              <w:t>Obszar realizacji projektu</w:t>
            </w:r>
          </w:p>
          <w:p w14:paraId="6F20BCB3" w14:textId="77777777" w:rsidR="00813326" w:rsidRPr="00EE2E60" w:rsidRDefault="00813326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126" w:type="dxa"/>
            <w:shd w:val="clear" w:color="auto" w:fill="FFFFFF" w:themeFill="background1"/>
          </w:tcPr>
          <w:p w14:paraId="55F41D0E" w14:textId="77777777" w:rsidR="00CC6F5D" w:rsidRPr="00EE2E60" w:rsidRDefault="00CC6F5D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E2E60">
              <w:rPr>
                <w:rFonts w:ascii="Myriad Pro" w:hAnsi="Myriad Pro" w:cs="Arial"/>
                <w:b/>
              </w:rPr>
              <w:t xml:space="preserve">Definicja kryterium </w:t>
            </w:r>
          </w:p>
          <w:p w14:paraId="110B9002" w14:textId="77777777" w:rsidR="00CC6F5D" w:rsidRPr="00EE2E60" w:rsidRDefault="00CC6F5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EE2E60">
              <w:rPr>
                <w:rFonts w:ascii="Myriad Pro" w:hAnsi="Myriad Pro" w:cs="Arial"/>
              </w:rPr>
              <w:t>Projekt realizowany jest na obszarze województwa zachodniopomorskiego.</w:t>
            </w:r>
          </w:p>
          <w:p w14:paraId="03A0621D" w14:textId="77777777" w:rsidR="00781AEE" w:rsidRDefault="00781AEE" w:rsidP="00EE2E60">
            <w:pPr>
              <w:spacing w:after="160"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Beneficjent udokumentował posiadanie praw</w:t>
            </w:r>
            <w:r w:rsidR="00350C14" w:rsidRPr="00B37A44">
              <w:rPr>
                <w:rFonts w:ascii="Myriad Pro" w:hAnsi="Myriad Pro" w:cs="Arial"/>
              </w:rPr>
              <w:t>a</w:t>
            </w:r>
            <w:r w:rsidRPr="00B37A44">
              <w:rPr>
                <w:rFonts w:ascii="Myriad Pro" w:hAnsi="Myriad Pro" w:cs="Arial"/>
              </w:rPr>
              <w:t xml:space="preserve"> do dysponowania nieruchomością na cele projektu w okresie realizacji projektu oraz w okresie trwałości.</w:t>
            </w:r>
          </w:p>
          <w:p w14:paraId="3AE0ADA7" w14:textId="77777777" w:rsidR="00097229" w:rsidRPr="00B37A44" w:rsidRDefault="00097229" w:rsidP="00EE2E60">
            <w:pPr>
              <w:spacing w:after="160" w:line="360" w:lineRule="auto"/>
              <w:rPr>
                <w:rFonts w:ascii="Myriad Pro" w:hAnsi="Myriad Pro" w:cs="Arial"/>
              </w:rPr>
            </w:pPr>
          </w:p>
          <w:p w14:paraId="5872C592" w14:textId="77777777" w:rsidR="00CC6F5D" w:rsidRPr="00B37A44" w:rsidRDefault="00CC6F5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lastRenderedPageBreak/>
              <w:t>Spełnienie kryterium weryfikowane będzie na podstawie zapisów wniosku o dofinansowanie oraz dokumentacji składanej wraz z wnioskiem</w:t>
            </w:r>
            <w:r w:rsidR="00592987" w:rsidRPr="00B37A44">
              <w:rPr>
                <w:rFonts w:ascii="Myriad Pro" w:hAnsi="Myriad Pro" w:cs="Arial"/>
              </w:rPr>
              <w:t>.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46124D14" w14:textId="77777777" w:rsidR="00C04723" w:rsidRPr="00B37A44" w:rsidRDefault="00C04723" w:rsidP="00432C64">
            <w:pPr>
              <w:spacing w:line="360" w:lineRule="auto"/>
              <w:rPr>
                <w:rFonts w:ascii="Myriad Pro" w:hAnsi="Myriad Pro" w:cs="Arial"/>
              </w:rPr>
            </w:pPr>
          </w:p>
          <w:p w14:paraId="4723C657" w14:textId="77777777" w:rsidR="00E44319" w:rsidRPr="00B37A44" w:rsidRDefault="00E44319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  <w:b/>
              </w:rPr>
              <w:t>Zasady oceny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427CDBC9" w14:textId="77777777" w:rsidR="00781AEE" w:rsidRPr="00B37A44" w:rsidRDefault="00CC6F5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Kryterium uznaje się za spełnione (otrzyma ocenę „TAK”), jeśli z wniosku o dofinansowanie wynika, że</w:t>
            </w:r>
            <w:r w:rsidR="00781AEE" w:rsidRPr="00B37A44">
              <w:rPr>
                <w:rFonts w:ascii="Myriad Pro" w:hAnsi="Myriad Pro" w:cs="Arial"/>
              </w:rPr>
              <w:t>:</w:t>
            </w:r>
          </w:p>
          <w:p w14:paraId="4B08823D" w14:textId="77777777" w:rsidR="00781AEE" w:rsidRPr="00B37A44" w:rsidRDefault="00781AEE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- </w:t>
            </w:r>
            <w:r w:rsidR="00CC6F5D" w:rsidRPr="00B37A44">
              <w:rPr>
                <w:rFonts w:ascii="Myriad Pro" w:hAnsi="Myriad Pro" w:cs="Arial"/>
              </w:rPr>
              <w:t xml:space="preserve">projekt jest </w:t>
            </w:r>
            <w:r w:rsidRPr="00B37A44">
              <w:rPr>
                <w:rFonts w:ascii="Myriad Pro" w:hAnsi="Myriad Pro" w:cs="Arial"/>
              </w:rPr>
              <w:t xml:space="preserve">realizowany </w:t>
            </w:r>
            <w:r w:rsidR="00CC6F5D" w:rsidRPr="00B37A44">
              <w:rPr>
                <w:rFonts w:ascii="Myriad Pro" w:hAnsi="Myriad Pro" w:cs="Arial"/>
              </w:rPr>
              <w:t>na obszarze województwa zachodniopomorskiego</w:t>
            </w:r>
            <w:r w:rsidRPr="00B37A44">
              <w:rPr>
                <w:rFonts w:ascii="Myriad Pro" w:hAnsi="Myriad Pro" w:cs="Arial"/>
              </w:rPr>
              <w:t>,</w:t>
            </w:r>
          </w:p>
          <w:p w14:paraId="20793E4C" w14:textId="77777777" w:rsidR="00781AEE" w:rsidRPr="00B37A44" w:rsidRDefault="00781AEE" w:rsidP="00EE2E60">
            <w:pPr>
              <w:spacing w:after="160"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- beneficjent udokumentował posiadanie praw</w:t>
            </w:r>
            <w:r w:rsidR="00350C14" w:rsidRPr="00B37A44">
              <w:rPr>
                <w:rFonts w:ascii="Myriad Pro" w:hAnsi="Myriad Pro" w:cs="Arial"/>
              </w:rPr>
              <w:t>a</w:t>
            </w:r>
            <w:r w:rsidRPr="00B37A44">
              <w:rPr>
                <w:rFonts w:ascii="Myriad Pro" w:hAnsi="Myriad Pro" w:cs="Arial"/>
              </w:rPr>
              <w:t xml:space="preserve"> do dysponowania nieruchomością na cele projektu w okresie realizacji projektu oraz w okresie trwałości.</w:t>
            </w:r>
          </w:p>
          <w:p w14:paraId="4A7443B0" w14:textId="0F084BB9" w:rsidR="00813326" w:rsidRPr="00B37A44" w:rsidRDefault="00781AEE" w:rsidP="00432C64">
            <w:pPr>
              <w:spacing w:line="360" w:lineRule="auto"/>
              <w:rPr>
                <w:rFonts w:ascii="Myriad Pro" w:hAnsi="Myriad Pro" w:cs="Arial"/>
              </w:rPr>
            </w:pPr>
            <w:r w:rsidRPr="00EE2E60">
              <w:rPr>
                <w:rFonts w:ascii="Myriad Pro" w:hAnsi="Myriad Pro" w:cs="Arial"/>
              </w:rPr>
              <w:t xml:space="preserve"> </w:t>
            </w:r>
            <w:r w:rsidR="00CC6F5D" w:rsidRPr="00B37A44">
              <w:rPr>
                <w:rFonts w:ascii="Myriad Pro" w:hAnsi="Myriad Pro" w:cs="Arial"/>
              </w:rPr>
              <w:t xml:space="preserve">Kryterium uznaje się za niespełnione (otrzyma ocenę „NIE”),  jeżeli </w:t>
            </w:r>
            <w:r w:rsidRPr="00B37A44">
              <w:rPr>
                <w:rFonts w:ascii="Myriad Pro" w:hAnsi="Myriad Pro" w:cs="Arial"/>
              </w:rPr>
              <w:t xml:space="preserve">chociaż jeden z </w:t>
            </w:r>
            <w:r w:rsidR="00350C14" w:rsidRPr="00B37A44">
              <w:rPr>
                <w:rFonts w:ascii="Myriad Pro" w:hAnsi="Myriad Pro" w:cs="Arial"/>
              </w:rPr>
              <w:t xml:space="preserve">ww. </w:t>
            </w:r>
            <w:r w:rsidRPr="00B37A44">
              <w:rPr>
                <w:rFonts w:ascii="Myriad Pro" w:hAnsi="Myriad Pro" w:cs="Arial"/>
              </w:rPr>
              <w:t xml:space="preserve">warunków </w:t>
            </w:r>
            <w:r w:rsidR="00350C14" w:rsidRPr="00B37A44">
              <w:rPr>
                <w:rFonts w:ascii="Myriad Pro" w:hAnsi="Myriad Pro" w:cs="Arial"/>
              </w:rPr>
              <w:t xml:space="preserve">nie </w:t>
            </w:r>
            <w:r w:rsidRPr="00B37A44">
              <w:rPr>
                <w:rFonts w:ascii="Myriad Pro" w:hAnsi="Myriad Pro" w:cs="Arial"/>
              </w:rPr>
              <w:t>jest spełniony</w:t>
            </w:r>
            <w:r w:rsidR="00CC6F5D" w:rsidRPr="00B37A44">
              <w:rPr>
                <w:rFonts w:ascii="Myriad Pro" w:hAnsi="Myriad Pro" w:cs="Arial"/>
              </w:rPr>
              <w:t>.</w:t>
            </w:r>
          </w:p>
        </w:tc>
        <w:tc>
          <w:tcPr>
            <w:tcW w:w="3238" w:type="dxa"/>
            <w:shd w:val="clear" w:color="auto" w:fill="FFFFFF" w:themeFill="background1"/>
          </w:tcPr>
          <w:p w14:paraId="6955A4A1" w14:textId="77777777" w:rsidR="00BA2518" w:rsidRPr="00B37A44" w:rsidRDefault="00BA2518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599B1B2" w14:textId="77777777" w:rsidR="00CC6F5D" w:rsidRPr="00B37A44" w:rsidRDefault="00CC6F5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4442C125" w14:textId="77777777" w:rsidR="00813326" w:rsidRPr="00B37A44" w:rsidRDefault="00813326" w:rsidP="00432C64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813326" w:rsidRPr="00B37A44" w14:paraId="57D747F7" w14:textId="77777777" w:rsidTr="00CA52A1">
        <w:tc>
          <w:tcPr>
            <w:tcW w:w="1438" w:type="dxa"/>
            <w:shd w:val="clear" w:color="auto" w:fill="FFFFFF" w:themeFill="background1"/>
          </w:tcPr>
          <w:p w14:paraId="0D4E82F3" w14:textId="77777777" w:rsidR="00E44319" w:rsidRPr="00B37A44" w:rsidRDefault="00E44319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 xml:space="preserve">Numer kryterium </w:t>
            </w:r>
          </w:p>
          <w:p w14:paraId="18026372" w14:textId="77777777" w:rsidR="00813326" w:rsidRPr="00B37A44" w:rsidRDefault="00CC6F5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3</w:t>
            </w:r>
          </w:p>
        </w:tc>
        <w:tc>
          <w:tcPr>
            <w:tcW w:w="3368" w:type="dxa"/>
            <w:shd w:val="clear" w:color="auto" w:fill="FFFFFF" w:themeFill="background1"/>
          </w:tcPr>
          <w:p w14:paraId="2EADC49D" w14:textId="77777777" w:rsidR="00813326" w:rsidRPr="00B37A44" w:rsidRDefault="00E45368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eastAsia="MyriadPro-Regular" w:hAnsi="Myriad Pro" w:cs="Arial"/>
                <w:b/>
              </w:rPr>
              <w:t>Nazwa kryterium</w:t>
            </w:r>
            <w:r w:rsidRPr="00B37A44">
              <w:rPr>
                <w:rFonts w:ascii="Myriad Pro" w:hAnsi="Myriad Pro" w:cs="Arial"/>
              </w:rPr>
              <w:t xml:space="preserve"> </w:t>
            </w:r>
            <w:r w:rsidR="00CC6F5D" w:rsidRPr="00B37A44">
              <w:rPr>
                <w:rFonts w:ascii="Myriad Pro" w:hAnsi="Myriad Pro" w:cs="Arial"/>
              </w:rPr>
              <w:t xml:space="preserve">Kwalifikowalność </w:t>
            </w:r>
            <w:r w:rsidR="00782651" w:rsidRPr="00B37A44">
              <w:rPr>
                <w:rFonts w:ascii="Myriad Pro" w:hAnsi="Myriad Pro" w:cs="Arial"/>
              </w:rPr>
              <w:t>w</w:t>
            </w:r>
            <w:r w:rsidR="00CC6F5D" w:rsidRPr="00B37A44">
              <w:rPr>
                <w:rFonts w:ascii="Myriad Pro" w:hAnsi="Myriad Pro" w:cs="Arial"/>
              </w:rPr>
              <w:t>nioskodawcy</w:t>
            </w:r>
            <w:r w:rsidR="00CC6F5D" w:rsidRPr="00B37A44">
              <w:rPr>
                <w:rFonts w:ascii="Myriad Pro" w:hAnsi="Myriad Pro" w:cs="Arial"/>
                <w:b/>
              </w:rPr>
              <w:t xml:space="preserve"> </w:t>
            </w:r>
          </w:p>
        </w:tc>
        <w:tc>
          <w:tcPr>
            <w:tcW w:w="6126" w:type="dxa"/>
            <w:shd w:val="clear" w:color="auto" w:fill="FFFFFF" w:themeFill="background1"/>
          </w:tcPr>
          <w:p w14:paraId="5B5C775A" w14:textId="77777777" w:rsidR="00CC6F5D" w:rsidRPr="00B37A44" w:rsidRDefault="00CC6F5D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 xml:space="preserve">Definicja kryterium </w:t>
            </w:r>
          </w:p>
          <w:p w14:paraId="055B9A01" w14:textId="77777777" w:rsidR="00F45073" w:rsidRPr="00B37A44" w:rsidRDefault="00F45073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Kryterium weryfikuje kwalifikowalność wnioskodawcy.</w:t>
            </w:r>
          </w:p>
          <w:p w14:paraId="262FD7D4" w14:textId="77777777" w:rsidR="00CC6F5D" w:rsidRPr="00B37A44" w:rsidRDefault="00B91B1C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lastRenderedPageBreak/>
              <w:t>W ramach kryterium weryfikowan</w:t>
            </w:r>
            <w:r w:rsidR="00841EEF" w:rsidRPr="00B37A44">
              <w:rPr>
                <w:rFonts w:ascii="Myriad Pro" w:hAnsi="Myriad Pro" w:cs="Arial"/>
              </w:rPr>
              <w:t>e</w:t>
            </w:r>
            <w:r w:rsidRPr="00B37A44">
              <w:rPr>
                <w:rFonts w:ascii="Myriad Pro" w:hAnsi="Myriad Pro" w:cs="Arial"/>
              </w:rPr>
              <w:t xml:space="preserve"> jest </w:t>
            </w:r>
            <w:r w:rsidR="00841EEF" w:rsidRPr="00B37A44">
              <w:rPr>
                <w:rFonts w:ascii="Myriad Pro" w:hAnsi="Myriad Pro" w:cs="Arial"/>
              </w:rPr>
              <w:t>czy w</w:t>
            </w:r>
            <w:r w:rsidR="003873E0" w:rsidRPr="00B37A44">
              <w:rPr>
                <w:rFonts w:ascii="Myriad Pro" w:hAnsi="Myriad Pro" w:cs="Arial"/>
              </w:rPr>
              <w:t>nioskodawc</w:t>
            </w:r>
            <w:r w:rsidR="003438F9" w:rsidRPr="00B37A44">
              <w:rPr>
                <w:rFonts w:ascii="Myriad Pro" w:hAnsi="Myriad Pro" w:cs="Arial"/>
              </w:rPr>
              <w:t>a</w:t>
            </w:r>
            <w:r w:rsidR="003873E0" w:rsidRPr="00B37A44">
              <w:rPr>
                <w:rFonts w:ascii="Myriad Pro" w:hAnsi="Myriad Pro" w:cs="Arial"/>
              </w:rPr>
              <w:t xml:space="preserve"> wpisuje się w katalog beneficjentów działania </w:t>
            </w:r>
            <w:r w:rsidR="009B0047" w:rsidRPr="00B37A44">
              <w:rPr>
                <w:rFonts w:ascii="Myriad Pro" w:hAnsi="Myriad Pro" w:cs="Arial"/>
              </w:rPr>
              <w:t>2.</w:t>
            </w:r>
            <w:r w:rsidR="00475DF4" w:rsidRPr="00B37A44">
              <w:rPr>
                <w:rFonts w:ascii="Myriad Pro" w:hAnsi="Myriad Pro" w:cs="Arial"/>
              </w:rPr>
              <w:t>17</w:t>
            </w:r>
            <w:r w:rsidR="00C340C4" w:rsidRPr="00B37A44">
              <w:rPr>
                <w:rFonts w:ascii="Myriad Pro" w:hAnsi="Myriad Pro" w:cs="Arial"/>
              </w:rPr>
              <w:t xml:space="preserve"> tj. </w:t>
            </w:r>
            <w:r w:rsidR="00482BB1" w:rsidRPr="00B37A44">
              <w:rPr>
                <w:rFonts w:ascii="Myriad Pro" w:hAnsi="Myriad Pro"/>
              </w:rPr>
              <w:t>p</w:t>
            </w:r>
            <w:r w:rsidR="00475DF4" w:rsidRPr="00B37A44">
              <w:rPr>
                <w:rFonts w:ascii="Myriad Pro" w:hAnsi="Myriad Pro"/>
              </w:rPr>
              <w:t>odmioty odpowiedzialne za realizację zadań związanych z zaopatrzeniem ludności w wodę, tj. jednostki samorządu terytorialnego i ich związki oraz przedsiębiorstwa wodociągowo-kanalizacyjne (w rozumieniu art. 2 pkt 4 ustawy o zbiorowym zaopatrzeniu w wodę i zbiorowym odprowadzaniu ścieków).</w:t>
            </w:r>
          </w:p>
          <w:p w14:paraId="1477B417" w14:textId="77777777" w:rsidR="003873E0" w:rsidRPr="00B37A44" w:rsidRDefault="003873E0" w:rsidP="00432C64">
            <w:pPr>
              <w:spacing w:after="160"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Wnioskodawca kwalifikuje się do otrzymania wsparcia wyłącznie w sytuacji, gdy jest podmiotem uprawnionym do aplikowania na etapie złożenia wniosku o dofinansowanie,</w:t>
            </w:r>
            <w:r w:rsidR="00C956F8" w:rsidRPr="00B37A44">
              <w:rPr>
                <w:rFonts w:ascii="Myriad Pro" w:hAnsi="Myriad Pro" w:cs="Arial"/>
              </w:rPr>
              <w:t xml:space="preserve"> oraz przed zawarciem</w:t>
            </w:r>
            <w:r w:rsidRPr="00B37A44">
              <w:rPr>
                <w:rFonts w:ascii="Myriad Pro" w:hAnsi="Myriad Pro" w:cs="Arial"/>
              </w:rPr>
              <w:t xml:space="preserve"> umowy  o dofinansowanie.</w:t>
            </w:r>
          </w:p>
          <w:p w14:paraId="12434F3F" w14:textId="77777777" w:rsidR="00097229" w:rsidRPr="00B37A44" w:rsidRDefault="00097229" w:rsidP="00432C64">
            <w:pPr>
              <w:spacing w:line="360" w:lineRule="auto"/>
              <w:rPr>
                <w:rFonts w:ascii="Myriad Pro" w:hAnsi="Myriad Pro" w:cs="Arial"/>
              </w:rPr>
            </w:pPr>
          </w:p>
          <w:p w14:paraId="3B43D544" w14:textId="77777777" w:rsidR="00E44319" w:rsidRPr="00B37A44" w:rsidRDefault="00E44319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  <w:b/>
              </w:rPr>
              <w:t>Zasady oceny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34596014" w14:textId="77777777" w:rsidR="00CC6F5D" w:rsidRPr="00B37A44" w:rsidRDefault="00CC6F5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63C7B8F4" w14:textId="77777777" w:rsidR="00CC6F5D" w:rsidRPr="00B37A44" w:rsidRDefault="00CC6F5D" w:rsidP="00432C64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status prawn</w:t>
            </w:r>
            <w:r w:rsidR="00067C7A" w:rsidRPr="00B37A44">
              <w:rPr>
                <w:rFonts w:ascii="Myriad Pro" w:hAnsi="Myriad Pro" w:cs="Arial"/>
              </w:rPr>
              <w:t>y</w:t>
            </w:r>
            <w:r w:rsidRPr="00B37A44">
              <w:rPr>
                <w:rFonts w:ascii="Myriad Pro" w:hAnsi="Myriad Pro" w:cs="Arial"/>
              </w:rPr>
              <w:t xml:space="preserve"> wnioskodawcy </w:t>
            </w:r>
            <w:r w:rsidR="00067C7A" w:rsidRPr="00B37A44">
              <w:rPr>
                <w:rFonts w:ascii="Myriad Pro" w:hAnsi="Myriad Pro" w:cs="Arial"/>
              </w:rPr>
              <w:t xml:space="preserve"> jest zgodny </w:t>
            </w:r>
            <w:r w:rsidRPr="00B37A44">
              <w:rPr>
                <w:rFonts w:ascii="Myriad Pro" w:hAnsi="Myriad Pro" w:cs="Arial"/>
              </w:rPr>
              <w:t xml:space="preserve">z </w:t>
            </w:r>
            <w:r w:rsidR="004C6523" w:rsidRPr="00B37A44">
              <w:rPr>
                <w:rFonts w:ascii="Myriad Pro" w:hAnsi="Myriad Pro" w:cs="Arial"/>
              </w:rPr>
              <w:t xml:space="preserve">typem beneficjenta </w:t>
            </w:r>
            <w:r w:rsidR="00945F07" w:rsidRPr="00B37A44">
              <w:rPr>
                <w:rFonts w:ascii="Myriad Pro" w:hAnsi="Myriad Pro" w:cs="Arial"/>
              </w:rPr>
              <w:t>d</w:t>
            </w:r>
            <w:r w:rsidR="003873E0" w:rsidRPr="00B37A44">
              <w:rPr>
                <w:rFonts w:ascii="Myriad Pro" w:hAnsi="Myriad Pro" w:cs="Arial"/>
              </w:rPr>
              <w:t xml:space="preserve">ziałania </w:t>
            </w:r>
            <w:r w:rsidR="009B0047" w:rsidRPr="00B37A44">
              <w:rPr>
                <w:rFonts w:ascii="Myriad Pro" w:hAnsi="Myriad Pro" w:cs="Arial"/>
              </w:rPr>
              <w:t>2.</w:t>
            </w:r>
            <w:r w:rsidR="00475DF4" w:rsidRPr="00B37A44">
              <w:rPr>
                <w:rFonts w:ascii="Myriad Pro" w:hAnsi="Myriad Pro" w:cs="Arial"/>
              </w:rPr>
              <w:t>17</w:t>
            </w:r>
            <w:r w:rsidRPr="00B37A44">
              <w:rPr>
                <w:rFonts w:ascii="Myriad Pro" w:hAnsi="Myriad Pro" w:cs="Arial"/>
              </w:rPr>
              <w:t>,</w:t>
            </w:r>
          </w:p>
          <w:p w14:paraId="000F52BE" w14:textId="77777777" w:rsidR="00CC6F5D" w:rsidRPr="00B37A44" w:rsidRDefault="0026367F" w:rsidP="00432C64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lastRenderedPageBreak/>
              <w:t xml:space="preserve">dane rejestrowe </w:t>
            </w:r>
            <w:r w:rsidR="00CC6F5D" w:rsidRPr="00B37A44">
              <w:rPr>
                <w:rFonts w:ascii="Myriad Pro" w:hAnsi="Myriad Pro" w:cs="Arial"/>
              </w:rPr>
              <w:t>wnioskodawcy</w:t>
            </w:r>
            <w:r w:rsidR="006B7CC6" w:rsidRPr="00B37A44">
              <w:rPr>
                <w:rFonts w:ascii="Myriad Pro" w:hAnsi="Myriad Pro" w:cs="Arial"/>
              </w:rPr>
              <w:t xml:space="preserve"> </w:t>
            </w:r>
            <w:r w:rsidRPr="00B37A44">
              <w:rPr>
                <w:rFonts w:ascii="Myriad Pro" w:hAnsi="Myriad Pro" w:cs="Arial"/>
              </w:rPr>
              <w:t xml:space="preserve">są zgodne </w:t>
            </w:r>
            <w:r w:rsidR="00CC6F5D" w:rsidRPr="00B37A44">
              <w:rPr>
                <w:rFonts w:ascii="Myriad Pro" w:hAnsi="Myriad Pro" w:cs="Arial"/>
              </w:rPr>
              <w:t xml:space="preserve"> z danymi wskazanymi we wniosku o dofinansowanie.</w:t>
            </w:r>
          </w:p>
          <w:p w14:paraId="66E5FE4A" w14:textId="77777777" w:rsidR="00CC6F5D" w:rsidRPr="00B37A44" w:rsidRDefault="00CC6F5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Weryfikacja spełnienia kryterium odbywa się na podstawie </w:t>
            </w:r>
            <w:r w:rsidR="006853E1" w:rsidRPr="00B37A44">
              <w:rPr>
                <w:rFonts w:ascii="Myriad Pro" w:hAnsi="Myriad Pro" w:cs="Arial"/>
              </w:rPr>
              <w:t xml:space="preserve">ogólnie dostępnych </w:t>
            </w:r>
            <w:r w:rsidRPr="00B37A44">
              <w:rPr>
                <w:rFonts w:ascii="Myriad Pro" w:hAnsi="Myriad Pro" w:cs="Arial"/>
              </w:rPr>
              <w:t>dokumentów</w:t>
            </w:r>
            <w:r w:rsidR="006853E1" w:rsidRPr="00B37A44">
              <w:rPr>
                <w:rFonts w:ascii="Myriad Pro" w:hAnsi="Myriad Pro" w:cs="Arial"/>
              </w:rPr>
              <w:t xml:space="preserve"> rejestrowych i</w:t>
            </w:r>
            <w:r w:rsidRPr="00B37A44">
              <w:rPr>
                <w:rFonts w:ascii="Myriad Pro" w:hAnsi="Myriad Pro" w:cs="Arial"/>
              </w:rPr>
              <w:t xml:space="preserve"> statutowych </w:t>
            </w:r>
            <w:r w:rsidR="00782651" w:rsidRPr="00B37A44">
              <w:rPr>
                <w:rFonts w:ascii="Myriad Pro" w:hAnsi="Myriad Pro" w:cs="Arial"/>
              </w:rPr>
              <w:t>w</w:t>
            </w:r>
            <w:r w:rsidRPr="00B37A44">
              <w:rPr>
                <w:rFonts w:ascii="Myriad Pro" w:hAnsi="Myriad Pro" w:cs="Arial"/>
              </w:rPr>
              <w:t>nioskodawcy oraz na podstawie treści wniosku o dofinansowanie projektu</w:t>
            </w:r>
            <w:r w:rsidR="006853E1" w:rsidRPr="00B37A44">
              <w:rPr>
                <w:rFonts w:ascii="Myriad Pro" w:hAnsi="Myriad Pro" w:cs="Arial"/>
              </w:rPr>
              <w:t>.</w:t>
            </w:r>
            <w:r w:rsidRPr="00B37A44">
              <w:rPr>
                <w:rFonts w:ascii="Myriad Pro" w:hAnsi="Myriad Pro" w:cs="Arial"/>
              </w:rPr>
              <w:t xml:space="preserve">  </w:t>
            </w:r>
          </w:p>
          <w:p w14:paraId="205950BA" w14:textId="77777777" w:rsidR="00CC6F5D" w:rsidRPr="00B37A44" w:rsidRDefault="00CC6F5D" w:rsidP="00432C64">
            <w:pPr>
              <w:spacing w:line="360" w:lineRule="auto"/>
              <w:rPr>
                <w:rFonts w:ascii="Myriad Pro" w:hAnsi="Myriad Pro" w:cs="Arial"/>
              </w:rPr>
            </w:pPr>
          </w:p>
          <w:p w14:paraId="1D7AA9A4" w14:textId="77777777" w:rsidR="00813326" w:rsidRPr="00B37A44" w:rsidRDefault="00CC6F5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Kryterium uznaje się za niespełnione (otrzyma ocenę „NIE”)</w:t>
            </w:r>
            <w:r w:rsidR="009D7D1A" w:rsidRPr="00B37A44">
              <w:rPr>
                <w:rFonts w:ascii="Myriad Pro" w:hAnsi="Myriad Pro" w:cs="Arial"/>
              </w:rPr>
              <w:t>,</w:t>
            </w:r>
            <w:r w:rsidRPr="00B37A44">
              <w:rPr>
                <w:rFonts w:ascii="Myriad Pro" w:hAnsi="Myriad Pro" w:cs="Arial"/>
              </w:rPr>
              <w:t xml:space="preserve"> jeżeli przynajmniej jeden z </w:t>
            </w:r>
            <w:r w:rsidR="004D14C2" w:rsidRPr="00B37A44">
              <w:rPr>
                <w:rFonts w:ascii="Myriad Pro" w:hAnsi="Myriad Pro" w:cs="Arial"/>
              </w:rPr>
              <w:t xml:space="preserve">ww. </w:t>
            </w:r>
            <w:r w:rsidRPr="00B37A44">
              <w:rPr>
                <w:rFonts w:ascii="Myriad Pro" w:hAnsi="Myriad Pro" w:cs="Arial"/>
              </w:rPr>
              <w:t>warunków nie jest spełniony.</w:t>
            </w:r>
          </w:p>
        </w:tc>
        <w:tc>
          <w:tcPr>
            <w:tcW w:w="3238" w:type="dxa"/>
            <w:shd w:val="clear" w:color="auto" w:fill="FFFFFF" w:themeFill="background1"/>
          </w:tcPr>
          <w:p w14:paraId="05CAC9A8" w14:textId="77777777" w:rsidR="00BA2518" w:rsidRPr="00B37A44" w:rsidRDefault="00BA2518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4FA6D3AC" w14:textId="77777777" w:rsidR="00CC6F5D" w:rsidRPr="00B37A44" w:rsidRDefault="00CC6F5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Spełnienie kryterium jest konieczne do przyznania </w:t>
            </w:r>
            <w:r w:rsidRPr="00B37A44">
              <w:rPr>
                <w:rFonts w:ascii="Myriad Pro" w:hAnsi="Myriad Pro" w:cs="Arial"/>
              </w:rPr>
              <w:lastRenderedPageBreak/>
              <w:t>dofinansowania. Projekty niespełniające kryterium są odrzucane. Ocena spełniania kryterium polega na przypisaniu wartości logicznych „tak”, „nie”.</w:t>
            </w:r>
          </w:p>
          <w:p w14:paraId="4E135CAD" w14:textId="77777777" w:rsidR="00813326" w:rsidRPr="00B37A44" w:rsidRDefault="00813326" w:rsidP="00432C64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813326" w:rsidRPr="00B37A44" w14:paraId="330727DB" w14:textId="77777777" w:rsidTr="00CA52A1">
        <w:tc>
          <w:tcPr>
            <w:tcW w:w="1438" w:type="dxa"/>
            <w:shd w:val="clear" w:color="auto" w:fill="FFFFFF" w:themeFill="background1"/>
          </w:tcPr>
          <w:p w14:paraId="78F0B6E1" w14:textId="77777777" w:rsidR="00E44319" w:rsidRPr="00B37A44" w:rsidRDefault="00E44319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 xml:space="preserve">Numer kryterium </w:t>
            </w:r>
          </w:p>
          <w:p w14:paraId="45A4C202" w14:textId="77777777" w:rsidR="00813326" w:rsidRPr="00B37A44" w:rsidRDefault="00B23295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4</w:t>
            </w:r>
          </w:p>
        </w:tc>
        <w:tc>
          <w:tcPr>
            <w:tcW w:w="3368" w:type="dxa"/>
            <w:shd w:val="clear" w:color="auto" w:fill="FFFFFF" w:themeFill="background1"/>
          </w:tcPr>
          <w:p w14:paraId="5CB3B2B2" w14:textId="77777777" w:rsidR="00813326" w:rsidRPr="00B37A44" w:rsidRDefault="00E45368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eastAsia="MyriadPro-Regular" w:hAnsi="Myriad Pro" w:cs="Arial"/>
                <w:b/>
              </w:rPr>
              <w:t>Nazwa kryterium</w:t>
            </w:r>
            <w:r w:rsidRPr="00B37A44">
              <w:rPr>
                <w:rFonts w:ascii="Myriad Pro" w:hAnsi="Myriad Pro" w:cs="Arial"/>
              </w:rPr>
              <w:t xml:space="preserve"> </w:t>
            </w:r>
            <w:r w:rsidR="00CC6F5D" w:rsidRPr="00B37A44">
              <w:rPr>
                <w:rFonts w:ascii="Myriad Pro" w:hAnsi="Myriad Pro" w:cs="Arial"/>
              </w:rPr>
              <w:t>Kwalifikowalność projektu</w:t>
            </w:r>
          </w:p>
        </w:tc>
        <w:tc>
          <w:tcPr>
            <w:tcW w:w="6126" w:type="dxa"/>
            <w:shd w:val="clear" w:color="auto" w:fill="FFFFFF" w:themeFill="background1"/>
          </w:tcPr>
          <w:p w14:paraId="74DB4D0C" w14:textId="77777777" w:rsidR="00CC6F5D" w:rsidRPr="00B37A44" w:rsidRDefault="00CC6F5D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 xml:space="preserve">Definicja kryterium </w:t>
            </w:r>
          </w:p>
          <w:p w14:paraId="1C27C544" w14:textId="77777777" w:rsidR="00B75CDD" w:rsidRPr="00B37A44" w:rsidRDefault="00B75CD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Kryterium weryfikuje kwalifikowalność projektu do wsparcia poprzez spełnienie następujących warunków:</w:t>
            </w:r>
          </w:p>
          <w:p w14:paraId="3CC77794" w14:textId="77777777" w:rsidR="00350E42" w:rsidRPr="00B37A44" w:rsidRDefault="00350E42" w:rsidP="008851E0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/>
              </w:rPr>
              <w:t>Projekt dotyczy zbiorowego systemu zaopatrzenia mieszkańców w wodę do spożycia.</w:t>
            </w:r>
          </w:p>
          <w:p w14:paraId="4B43333E" w14:textId="77777777" w:rsidR="00475DF4" w:rsidRPr="00B37A44" w:rsidRDefault="00475DF4" w:rsidP="008851E0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/>
              </w:rPr>
              <w:t xml:space="preserve">Realizacja projektu dotyczącego budowy elementów systemu zaopatrzenia w wodę pitną jest możliwa, gdy na danym terenie zapewniony jest sposób zagospodarowania ścieków zgodny z Dyrektywą Rady z </w:t>
            </w:r>
            <w:r w:rsidRPr="00B37A44">
              <w:rPr>
                <w:rFonts w:ascii="Myriad Pro" w:hAnsi="Myriad Pro"/>
              </w:rPr>
              <w:lastRenderedPageBreak/>
              <w:t xml:space="preserve">dnia 21 maja 1991 r. dotyczącą oczyszczania ścieków komunalnych. </w:t>
            </w:r>
          </w:p>
          <w:p w14:paraId="6C11C07D" w14:textId="77777777" w:rsidR="00475DF4" w:rsidRPr="00B37A44" w:rsidRDefault="00475DF4" w:rsidP="00432C64">
            <w:pPr>
              <w:spacing w:line="360" w:lineRule="auto"/>
              <w:rPr>
                <w:rFonts w:ascii="Myriad Pro" w:hAnsi="Myriad Pro" w:cs="Arial"/>
              </w:rPr>
            </w:pPr>
          </w:p>
          <w:p w14:paraId="00127BFE" w14:textId="77777777" w:rsidR="00E44319" w:rsidRPr="00B37A44" w:rsidRDefault="00E44319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  <w:b/>
              </w:rPr>
              <w:t>Zasady oceny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602B670F" w14:textId="77777777" w:rsidR="00CC6F5D" w:rsidRPr="00B37A44" w:rsidRDefault="00CC6F5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Kryterium uznaje się za spełnione (otrzyma ocenę „TAK”), jeśli wszystkie </w:t>
            </w:r>
            <w:r w:rsidR="00350E42" w:rsidRPr="00B37A44">
              <w:rPr>
                <w:rFonts w:ascii="Myriad Pro" w:hAnsi="Myriad Pro" w:cs="Arial"/>
              </w:rPr>
              <w:t>powyższe</w:t>
            </w:r>
            <w:r w:rsidR="00E63988" w:rsidRPr="00B37A44">
              <w:rPr>
                <w:rFonts w:ascii="Myriad Pro" w:hAnsi="Myriad Pro" w:cs="Arial"/>
              </w:rPr>
              <w:t xml:space="preserve"> </w:t>
            </w:r>
            <w:r w:rsidRPr="00B37A44">
              <w:rPr>
                <w:rFonts w:ascii="Myriad Pro" w:hAnsi="Myriad Pro" w:cs="Arial"/>
              </w:rPr>
              <w:t xml:space="preserve">warunki są spełnione: </w:t>
            </w:r>
          </w:p>
          <w:p w14:paraId="7C1D9598" w14:textId="77777777" w:rsidR="0000711A" w:rsidRPr="00B37A44" w:rsidRDefault="00CC6F5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Kryterium uznaje się za niespełnione (otrzyma ocenę „NIE”)</w:t>
            </w:r>
            <w:r w:rsidR="00DD336C" w:rsidRPr="00B37A44">
              <w:rPr>
                <w:rFonts w:ascii="Myriad Pro" w:hAnsi="Myriad Pro" w:cs="Arial"/>
              </w:rPr>
              <w:t>,</w:t>
            </w:r>
            <w:r w:rsidRPr="00B37A44">
              <w:rPr>
                <w:rFonts w:ascii="Myriad Pro" w:hAnsi="Myriad Pro" w:cs="Arial"/>
              </w:rPr>
              <w:t xml:space="preserve"> jeżeli przynajmniej jeden z ww. warunków</w:t>
            </w:r>
            <w:r w:rsidR="008B148F" w:rsidRPr="00B37A44">
              <w:rPr>
                <w:rFonts w:ascii="Myriad Pro" w:hAnsi="Myriad Pro" w:cs="Arial"/>
              </w:rPr>
              <w:t xml:space="preserve"> </w:t>
            </w:r>
            <w:r w:rsidRPr="00B37A44">
              <w:rPr>
                <w:rFonts w:ascii="Myriad Pro" w:hAnsi="Myriad Pro" w:cs="Arial"/>
              </w:rPr>
              <w:t>nie jest spełniony.</w:t>
            </w:r>
            <w:r w:rsidR="0000711A" w:rsidRPr="00B37A44">
              <w:rPr>
                <w:rFonts w:ascii="Myriad Pro" w:hAnsi="Myriad Pro" w:cs="Arial"/>
              </w:rPr>
              <w:t xml:space="preserve"> </w:t>
            </w:r>
          </w:p>
        </w:tc>
        <w:tc>
          <w:tcPr>
            <w:tcW w:w="3238" w:type="dxa"/>
            <w:shd w:val="clear" w:color="auto" w:fill="FFFFFF" w:themeFill="background1"/>
          </w:tcPr>
          <w:p w14:paraId="1600EC52" w14:textId="77777777" w:rsidR="00CC6F5D" w:rsidRPr="00B37A44" w:rsidRDefault="009B2B82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>Opis znaczenia kryterium</w:t>
            </w:r>
            <w:r w:rsidRPr="00B37A44">
              <w:rPr>
                <w:rFonts w:ascii="Myriad Pro" w:hAnsi="Myriad Pro" w:cs="Arial"/>
              </w:rPr>
              <w:t xml:space="preserve"> </w:t>
            </w:r>
            <w:r w:rsidR="00CC6F5D" w:rsidRPr="00B37A44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3C76C242" w14:textId="77777777" w:rsidR="00813326" w:rsidRPr="00B37A44" w:rsidRDefault="00813326" w:rsidP="00432C64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E86F1E" w:rsidRPr="00B37A44" w14:paraId="404A8080" w14:textId="77777777" w:rsidTr="00CA52A1">
        <w:tc>
          <w:tcPr>
            <w:tcW w:w="1438" w:type="dxa"/>
            <w:shd w:val="clear" w:color="auto" w:fill="FFFFFF" w:themeFill="background1"/>
          </w:tcPr>
          <w:p w14:paraId="3490DA25" w14:textId="77777777" w:rsidR="00E44319" w:rsidRPr="00B37A44" w:rsidRDefault="00E44319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 xml:space="preserve">Numer kryterium </w:t>
            </w:r>
          </w:p>
          <w:p w14:paraId="340D9243" w14:textId="77777777" w:rsidR="00E86F1E" w:rsidRPr="00B37A44" w:rsidRDefault="009D779F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5</w:t>
            </w:r>
          </w:p>
        </w:tc>
        <w:tc>
          <w:tcPr>
            <w:tcW w:w="3368" w:type="dxa"/>
            <w:shd w:val="clear" w:color="auto" w:fill="FFFFFF" w:themeFill="background1"/>
          </w:tcPr>
          <w:p w14:paraId="07B0DF7F" w14:textId="77777777" w:rsidR="00E45368" w:rsidRPr="00B37A44" w:rsidRDefault="00E45368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eastAsia="MyriadPro-Regular" w:hAnsi="Myriad Pro" w:cs="Arial"/>
                <w:b/>
              </w:rPr>
              <w:t>Nazwa kryterium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277AC5BC" w14:textId="77777777" w:rsidR="00E86F1E" w:rsidRPr="00B37A44" w:rsidRDefault="00E86F1E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Zgodność z linią demarkacyjną</w:t>
            </w:r>
          </w:p>
        </w:tc>
        <w:tc>
          <w:tcPr>
            <w:tcW w:w="6126" w:type="dxa"/>
            <w:shd w:val="clear" w:color="auto" w:fill="FFFFFF" w:themeFill="background1"/>
          </w:tcPr>
          <w:p w14:paraId="2C00726C" w14:textId="77777777" w:rsidR="00E86F1E" w:rsidRPr="00B37A44" w:rsidRDefault="00E86F1E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>Definicja kryterium</w:t>
            </w:r>
          </w:p>
          <w:p w14:paraId="28326AC2" w14:textId="77777777" w:rsidR="00796732" w:rsidRPr="00B37A44" w:rsidRDefault="00E86F1E" w:rsidP="00432C64">
            <w:pPr>
              <w:spacing w:after="200"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Projekt spełnia warunki określone w </w:t>
            </w:r>
            <w:r w:rsidR="00FC02D9" w:rsidRPr="00B37A44">
              <w:rPr>
                <w:rFonts w:ascii="Myriad Pro" w:hAnsi="Myriad Pro" w:cs="Arial"/>
              </w:rPr>
              <w:t>Linii demarkacyjnej dla celu szczegółowego 2.</w:t>
            </w:r>
            <w:r w:rsidR="00154B6B" w:rsidRPr="00B37A44">
              <w:rPr>
                <w:rFonts w:ascii="Myriad Pro" w:hAnsi="Myriad Pro" w:cs="Arial"/>
              </w:rPr>
              <w:t>5</w:t>
            </w:r>
            <w:r w:rsidR="00EF7234" w:rsidRPr="00B37A44">
              <w:rPr>
                <w:rFonts w:ascii="Myriad Pro" w:hAnsi="Myriad Pro" w:cs="Arial"/>
              </w:rPr>
              <w:t xml:space="preserve">: </w:t>
            </w:r>
            <w:r w:rsidR="00154B6B" w:rsidRPr="00B37A44">
              <w:rPr>
                <w:rFonts w:ascii="Myriad Pro" w:hAnsi="Myriad Pro"/>
              </w:rPr>
              <w:t>Realizacja przedmiotowych typów projektów jest możliwa wyłącznie w gminach o liczbie ludności poniżej 15 000 mieszkańców.</w:t>
            </w:r>
          </w:p>
          <w:p w14:paraId="31365FEE" w14:textId="77777777" w:rsidR="00E44319" w:rsidRPr="00B37A44" w:rsidRDefault="00E44319" w:rsidP="00432C64">
            <w:pPr>
              <w:pStyle w:val="Tekstkomentarza"/>
              <w:spacing w:after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37A44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  <w:r w:rsidRPr="00B37A44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</w:p>
          <w:p w14:paraId="0E0B03EE" w14:textId="5DA48C38" w:rsidR="00BA6313" w:rsidRPr="00B37A44" w:rsidRDefault="00BA6313" w:rsidP="00432C64">
            <w:pPr>
              <w:pStyle w:val="Tekstkomentarza"/>
              <w:spacing w:after="0" w:line="360" w:lineRule="auto"/>
              <w:rPr>
                <w:rFonts w:ascii="Myriad Pro" w:hAnsi="Myriad Pro"/>
                <w:sz w:val="22"/>
                <w:szCs w:val="22"/>
              </w:rPr>
            </w:pPr>
            <w:r w:rsidRPr="00B37A44">
              <w:rPr>
                <w:rFonts w:ascii="Myriad Pro" w:hAnsi="Myriad Pro" w:cs="Arial"/>
                <w:sz w:val="22"/>
                <w:szCs w:val="22"/>
              </w:rPr>
              <w:t xml:space="preserve">Kryterium uznaje się za spełnione (otrzyma ocenę „TAK”), jeśli projekt </w:t>
            </w:r>
            <w:r w:rsidR="00154B6B" w:rsidRPr="00B37A44">
              <w:rPr>
                <w:rFonts w:ascii="Myriad Pro" w:hAnsi="Myriad Pro" w:cs="Arial"/>
                <w:sz w:val="22"/>
                <w:szCs w:val="22"/>
              </w:rPr>
              <w:t xml:space="preserve">jest zlokalizowany </w:t>
            </w:r>
            <w:r w:rsidR="00154B6B" w:rsidRPr="00B37A44">
              <w:rPr>
                <w:rFonts w:ascii="Myriad Pro" w:hAnsi="Myriad Pro"/>
                <w:sz w:val="22"/>
                <w:szCs w:val="22"/>
              </w:rPr>
              <w:t>w gminach o liczbie ludności poniżej 15 000 mieszkańców.</w:t>
            </w:r>
            <w:r w:rsidR="00E0268F" w:rsidRPr="00B37A44">
              <w:rPr>
                <w:rFonts w:ascii="Myriad Pro" w:hAnsi="Myriad Pro"/>
                <w:sz w:val="22"/>
                <w:szCs w:val="22"/>
              </w:rPr>
              <w:t xml:space="preserve"> Dane na podstawie Banku Danych </w:t>
            </w:r>
            <w:r w:rsidR="00E0268F" w:rsidRPr="00B37A44">
              <w:rPr>
                <w:rFonts w:ascii="Myriad Pro" w:hAnsi="Myriad Pro"/>
                <w:sz w:val="22"/>
                <w:szCs w:val="22"/>
              </w:rPr>
              <w:lastRenderedPageBreak/>
              <w:t xml:space="preserve">Lokalnych - Ludność w gminach bez miast na prawach powiatu i w miastach na prawach powiatu wg miejsca zamieszkania, stan </w:t>
            </w:r>
            <w:r w:rsidR="00A47907">
              <w:rPr>
                <w:rFonts w:ascii="Myriad Pro" w:hAnsi="Myriad Pro"/>
                <w:sz w:val="22"/>
                <w:szCs w:val="22"/>
              </w:rPr>
              <w:t xml:space="preserve">na dzień złożenia wniosku o dofinansowanie. </w:t>
            </w:r>
          </w:p>
          <w:p w14:paraId="57A28C77" w14:textId="77777777" w:rsidR="00C04723" w:rsidRPr="00B37A44" w:rsidRDefault="00C04723" w:rsidP="00432C64">
            <w:pPr>
              <w:pStyle w:val="Tekstkomentarza"/>
              <w:spacing w:after="0"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11F38441" w14:textId="77777777" w:rsidR="00796732" w:rsidRPr="00B37A44" w:rsidRDefault="00BA2518" w:rsidP="00C0472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</w:rPr>
              <w:t>Kryterium uznaje się za niespełnione (otrzyma ocenę „NIE”</w:t>
            </w:r>
            <w:r w:rsidR="00A75D69" w:rsidRPr="00B37A44">
              <w:rPr>
                <w:rFonts w:ascii="Myriad Pro" w:hAnsi="Myriad Pro" w:cs="Arial"/>
              </w:rPr>
              <w:t>)</w:t>
            </w:r>
            <w:r w:rsidRPr="00B37A44">
              <w:rPr>
                <w:rFonts w:ascii="Myriad Pro" w:hAnsi="Myriad Pro" w:cs="Arial"/>
              </w:rPr>
              <w:t xml:space="preserve">, jeżeli </w:t>
            </w:r>
            <w:r w:rsidR="00B13907" w:rsidRPr="00B37A44">
              <w:rPr>
                <w:rFonts w:ascii="Myriad Pro" w:hAnsi="Myriad Pro" w:cs="Arial"/>
              </w:rPr>
              <w:t xml:space="preserve"> warunek nie jest spełniony</w:t>
            </w:r>
            <w:r w:rsidR="00326EEB" w:rsidRPr="00B37A44">
              <w:rPr>
                <w:rFonts w:ascii="Myriad Pro" w:hAnsi="Myriad Pro" w:cs="Arial"/>
              </w:rPr>
              <w:t>.</w:t>
            </w:r>
          </w:p>
        </w:tc>
        <w:tc>
          <w:tcPr>
            <w:tcW w:w="3238" w:type="dxa"/>
            <w:shd w:val="clear" w:color="auto" w:fill="FFFFFF" w:themeFill="background1"/>
          </w:tcPr>
          <w:p w14:paraId="46256EFB" w14:textId="77777777" w:rsidR="00BA2518" w:rsidRPr="00B37A44" w:rsidRDefault="00BA2518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251F63F5" w14:textId="77777777" w:rsidR="00E86F1E" w:rsidRPr="00B37A44" w:rsidRDefault="00150B53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</w:t>
            </w:r>
          </w:p>
        </w:tc>
      </w:tr>
      <w:tr w:rsidR="00086E5C" w:rsidRPr="00B37A44" w14:paraId="47DE0F6A" w14:textId="77777777" w:rsidTr="00CA52A1">
        <w:tc>
          <w:tcPr>
            <w:tcW w:w="1438" w:type="dxa"/>
            <w:shd w:val="clear" w:color="auto" w:fill="FFFFFF" w:themeFill="background1"/>
          </w:tcPr>
          <w:p w14:paraId="053087D2" w14:textId="77777777" w:rsidR="00E44319" w:rsidRPr="00B37A44" w:rsidRDefault="00E44319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 xml:space="preserve">Numer kryterium </w:t>
            </w:r>
          </w:p>
          <w:p w14:paraId="31D7242F" w14:textId="77777777" w:rsidR="00086E5C" w:rsidRPr="00B37A44" w:rsidRDefault="009D779F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6</w:t>
            </w:r>
          </w:p>
        </w:tc>
        <w:tc>
          <w:tcPr>
            <w:tcW w:w="3368" w:type="dxa"/>
            <w:shd w:val="clear" w:color="auto" w:fill="FFFFFF" w:themeFill="background1"/>
          </w:tcPr>
          <w:p w14:paraId="2593EEF3" w14:textId="77777777" w:rsidR="00E45368" w:rsidRPr="00B37A44" w:rsidRDefault="00E45368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eastAsia="MyriadPro-Regular" w:hAnsi="Myriad Pro" w:cs="Arial"/>
                <w:b/>
              </w:rPr>
              <w:t>Nazwa kryterium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3742ABE1" w14:textId="77777777" w:rsidR="00086E5C" w:rsidRPr="00B37A44" w:rsidRDefault="00CC6F5D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</w:rPr>
              <w:t>Zgodność z kwalifikowalnością wydatków</w:t>
            </w:r>
          </w:p>
        </w:tc>
        <w:tc>
          <w:tcPr>
            <w:tcW w:w="6126" w:type="dxa"/>
            <w:shd w:val="clear" w:color="auto" w:fill="FFFFFF" w:themeFill="background1"/>
          </w:tcPr>
          <w:p w14:paraId="13C8BB25" w14:textId="77777777" w:rsidR="00CC6F5D" w:rsidRPr="00B37A44" w:rsidRDefault="00CC6F5D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>Definicja kryterium:</w:t>
            </w:r>
          </w:p>
          <w:p w14:paraId="16C03D35" w14:textId="77777777" w:rsidR="00F852ED" w:rsidRPr="00B37A44" w:rsidRDefault="00CC6F5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Planowane wydatki są uzasadnione, racjonalne i adekwatne do zakresu oraz celów projektu  (w tym dla osiągnięcia założonych wskaźników) oraz celów działania</w:t>
            </w:r>
            <w:r w:rsidR="001C7D58" w:rsidRPr="00B37A44">
              <w:rPr>
                <w:rFonts w:ascii="Myriad Pro" w:hAnsi="Myriad Pro" w:cs="Arial"/>
              </w:rPr>
              <w:t>.</w:t>
            </w:r>
            <w:r w:rsidRPr="00B37A44">
              <w:rPr>
                <w:rFonts w:ascii="Myriad Pro" w:hAnsi="Myriad Pro" w:cs="Arial"/>
              </w:rPr>
              <w:t xml:space="preserve"> </w:t>
            </w:r>
            <w:r w:rsidR="001C7D58" w:rsidRPr="00B37A44">
              <w:rPr>
                <w:rFonts w:ascii="Myriad Pro" w:hAnsi="Myriad Pro" w:cs="Arial"/>
              </w:rPr>
              <w:t>Poprawnie</w:t>
            </w:r>
            <w:r w:rsidRPr="00B37A44">
              <w:rPr>
                <w:rFonts w:ascii="Myriad Pro" w:hAnsi="Myriad Pro" w:cs="Arial"/>
              </w:rPr>
              <w:t xml:space="preserve"> wykonan</w:t>
            </w:r>
            <w:r w:rsidR="001C7D58" w:rsidRPr="00B37A44">
              <w:rPr>
                <w:rFonts w:ascii="Myriad Pro" w:hAnsi="Myriad Pro" w:cs="Arial"/>
              </w:rPr>
              <w:t>o</w:t>
            </w:r>
            <w:r w:rsidRPr="00B37A44">
              <w:rPr>
                <w:rFonts w:ascii="Myriad Pro" w:hAnsi="Myriad Pro" w:cs="Arial"/>
              </w:rPr>
              <w:t xml:space="preserve"> oblicze</w:t>
            </w:r>
            <w:r w:rsidR="001C7D58" w:rsidRPr="00B37A44">
              <w:rPr>
                <w:rFonts w:ascii="Myriad Pro" w:hAnsi="Myriad Pro" w:cs="Arial"/>
              </w:rPr>
              <w:t>nia</w:t>
            </w:r>
            <w:r w:rsidRPr="00B37A44">
              <w:rPr>
                <w:rFonts w:ascii="Myriad Pro" w:hAnsi="Myriad Pro" w:cs="Arial"/>
              </w:rPr>
              <w:t xml:space="preserve"> całkowitych kosztów oraz całkowitych kosztów kwalifikowalnych projektu</w:t>
            </w:r>
            <w:r w:rsidR="00816283" w:rsidRPr="00B37A44">
              <w:rPr>
                <w:rFonts w:ascii="Myriad Pro" w:hAnsi="Myriad Pro" w:cs="Arial"/>
              </w:rPr>
              <w:t>.</w:t>
            </w:r>
            <w:r w:rsidR="00F852ED" w:rsidRPr="00B37A44">
              <w:rPr>
                <w:rFonts w:ascii="Myriad Pro" w:hAnsi="Myriad Pro" w:cs="Arial"/>
              </w:rPr>
              <w:t xml:space="preserve"> Wydatki zaplanowano w terminach umożliwiających realizację zadań oraz w wysokości i terminach wynikających z wcześniej zaciągniętych zobowiązań (jeśli dotyczy).</w:t>
            </w:r>
          </w:p>
          <w:p w14:paraId="67F8C7A9" w14:textId="77777777" w:rsidR="00F852ED" w:rsidRPr="00B37A44" w:rsidRDefault="00F852ED" w:rsidP="00432C64">
            <w:pPr>
              <w:spacing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 w:cs="Arial"/>
              </w:rPr>
              <w:t>Planowane wydatki nie naruszają zakazu podwójnego finansowania.</w:t>
            </w:r>
            <w:r w:rsidRPr="00B37A44">
              <w:rPr>
                <w:rFonts w:ascii="Myriad Pro" w:hAnsi="Myriad Pro"/>
              </w:rPr>
              <w:t xml:space="preserve"> </w:t>
            </w:r>
          </w:p>
          <w:p w14:paraId="4E107B15" w14:textId="77777777" w:rsidR="00796732" w:rsidRPr="00B37A44" w:rsidRDefault="00796732" w:rsidP="00432C64">
            <w:pPr>
              <w:spacing w:line="360" w:lineRule="auto"/>
              <w:rPr>
                <w:rFonts w:ascii="Myriad Pro" w:hAnsi="Myriad Pro" w:cs="Arial"/>
              </w:rPr>
            </w:pPr>
          </w:p>
          <w:p w14:paraId="694EA28D" w14:textId="77777777" w:rsidR="00E44319" w:rsidRPr="00B37A44" w:rsidRDefault="00E44319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>Zasady oceny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08BEF7D5" w14:textId="77777777" w:rsidR="00CC6F5D" w:rsidRPr="00B37A44" w:rsidRDefault="00CC6F5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21365C7B" w14:textId="77777777" w:rsidR="00FF3685" w:rsidRPr="00B37A44" w:rsidRDefault="00FF3685" w:rsidP="008851E0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wszystkie wydatki wskazane w projekcie są zgodne z Wytycznymi dot. kwalifikowalności wydatków na lata 2021-2027,</w:t>
            </w:r>
            <w:r w:rsidR="00A75D69" w:rsidRPr="00B37A44">
              <w:rPr>
                <w:rFonts w:ascii="Myriad Pro" w:hAnsi="Myriad Pro" w:cs="Arial"/>
              </w:rPr>
              <w:t xml:space="preserve"> oraz regulaminem wyboru projektów</w:t>
            </w:r>
            <w:r w:rsidR="002E4274" w:rsidRPr="00B37A44">
              <w:rPr>
                <w:rFonts w:ascii="Myriad Pro" w:hAnsi="Myriad Pro" w:cs="Arial"/>
              </w:rPr>
              <w:t>,</w:t>
            </w:r>
          </w:p>
          <w:p w14:paraId="3D8693B4" w14:textId="77777777" w:rsidR="00CC6F5D" w:rsidRPr="00B37A44" w:rsidRDefault="00CC6F5D" w:rsidP="008851E0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wydatki zaplanowano w sposób celowy i oszczędny, z zachowaniem zasad:</w:t>
            </w:r>
          </w:p>
          <w:p w14:paraId="6EDD42FE" w14:textId="77777777" w:rsidR="00CC6F5D" w:rsidRPr="00B37A44" w:rsidRDefault="00CC6F5D" w:rsidP="008851E0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uzyskiwania najlepszych efektów z danych nakładów;</w:t>
            </w:r>
          </w:p>
          <w:p w14:paraId="39600BFA" w14:textId="77777777" w:rsidR="00CC6F5D" w:rsidRPr="00B37A44" w:rsidRDefault="002E4274" w:rsidP="00432C64">
            <w:pPr>
              <w:spacing w:line="360" w:lineRule="auto"/>
              <w:ind w:left="720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b) </w:t>
            </w:r>
            <w:r w:rsidR="00CC6F5D" w:rsidRPr="00B37A44">
              <w:rPr>
                <w:rFonts w:ascii="Myriad Pro" w:hAnsi="Myriad Pro" w:cs="Arial"/>
              </w:rPr>
              <w:t xml:space="preserve"> optymalnego doboru metod i środków służących osiągnięciu założonych celów</w:t>
            </w:r>
            <w:r w:rsidRPr="00B37A44">
              <w:rPr>
                <w:rFonts w:ascii="Myriad Pro" w:hAnsi="Myriad Pro" w:cs="Arial"/>
              </w:rPr>
              <w:t>,</w:t>
            </w:r>
          </w:p>
          <w:p w14:paraId="34B8397B" w14:textId="77777777" w:rsidR="00CC6F5D" w:rsidRPr="00B37A44" w:rsidRDefault="00CC6F5D" w:rsidP="008851E0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wydatki zaplanowano w sposób umożliwiający terminową realizację zadań,</w:t>
            </w:r>
          </w:p>
          <w:p w14:paraId="1A81FE59" w14:textId="77777777" w:rsidR="000F5A14" w:rsidRPr="00B37A44" w:rsidRDefault="000F5A14" w:rsidP="008851E0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charakter planowanych wydatków w uzasadniony  sposób odpowiada celom projektu,</w:t>
            </w:r>
          </w:p>
          <w:p w14:paraId="08076DEF" w14:textId="77777777" w:rsidR="00E356EF" w:rsidRDefault="000F5A14" w:rsidP="008851E0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lastRenderedPageBreak/>
              <w:t>wysokość poszczególnych wydatków została prawidłowo i rzetelnie oszacowana (wydatki nie zostały zawyżone),</w:t>
            </w:r>
          </w:p>
          <w:p w14:paraId="201115E2" w14:textId="77777777" w:rsidR="00CC6F5D" w:rsidRPr="00E356EF" w:rsidRDefault="00CC6F5D" w:rsidP="008851E0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E356EF">
              <w:rPr>
                <w:rFonts w:ascii="Myriad Pro" w:hAnsi="Myriad Pro" w:cs="Arial"/>
              </w:rPr>
              <w:t>wydatki zaplanowano w wysokości i terminach wynikających z wcześniej zaciągniętych zobowiązań (jeśli dotyczy),</w:t>
            </w:r>
          </w:p>
          <w:p w14:paraId="4A815173" w14:textId="77777777" w:rsidR="00CC6F5D" w:rsidRPr="00B37A44" w:rsidRDefault="00CC6F5D" w:rsidP="008851E0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brak podwójnego finansowania wydatków ujętych we wniosku o dofinansowanie z różnych zewnętrznych środków publicznych w tym europejskich,</w:t>
            </w:r>
          </w:p>
          <w:p w14:paraId="5E1E7427" w14:textId="77777777" w:rsidR="00CC6F5D" w:rsidRPr="00B37A44" w:rsidRDefault="00CC6F5D" w:rsidP="008851E0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przedstawione obliczenia całkowitych kosztów i całkowitych kosztów kwalifikowalnych </w:t>
            </w:r>
            <w:r w:rsidR="008064EC" w:rsidRPr="00B37A44">
              <w:rPr>
                <w:rFonts w:ascii="Myriad Pro" w:hAnsi="Myriad Pro" w:cs="Arial"/>
              </w:rPr>
              <w:t xml:space="preserve">wykonano </w:t>
            </w:r>
            <w:r w:rsidRPr="00B37A44">
              <w:rPr>
                <w:rFonts w:ascii="Myriad Pro" w:hAnsi="Myriad Pro" w:cs="Arial"/>
              </w:rPr>
              <w:t xml:space="preserve">z  wystarczającą szczegółowością i w oparciu o racjonalne przesłanki, </w:t>
            </w:r>
          </w:p>
          <w:p w14:paraId="515AF208" w14:textId="77777777" w:rsidR="00CC6F5D" w:rsidRPr="00B37A44" w:rsidRDefault="00CC6F5D" w:rsidP="008851E0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prawidłowo określono poziom dofinansowania</w:t>
            </w:r>
            <w:r w:rsidR="000F5A14" w:rsidRPr="00B37A44">
              <w:rPr>
                <w:rFonts w:ascii="Myriad Pro" w:hAnsi="Myriad Pro" w:cs="Arial"/>
              </w:rPr>
              <w:t xml:space="preserve"> - maksymalnie 85%</w:t>
            </w:r>
            <w:r w:rsidRPr="00B37A44">
              <w:rPr>
                <w:rFonts w:ascii="Myriad Pro" w:hAnsi="Myriad Pro" w:cs="Arial"/>
              </w:rPr>
              <w:t>,</w:t>
            </w:r>
          </w:p>
          <w:p w14:paraId="2903EC08" w14:textId="77777777" w:rsidR="0000711A" w:rsidRPr="00EE2E60" w:rsidRDefault="0000711A" w:rsidP="008851E0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lastRenderedPageBreak/>
              <w:t xml:space="preserve">prawidłowo wskazano stawkę kosztów pośrednich, która w działaniu </w:t>
            </w:r>
            <w:r w:rsidR="0045456D" w:rsidRPr="00B37A44">
              <w:rPr>
                <w:rFonts w:ascii="Myriad Pro" w:hAnsi="Myriad Pro" w:cs="Arial"/>
              </w:rPr>
              <w:t>2.</w:t>
            </w:r>
            <w:r w:rsidR="00154B6B" w:rsidRPr="00B37A44">
              <w:rPr>
                <w:rFonts w:ascii="Myriad Pro" w:hAnsi="Myriad Pro" w:cs="Arial"/>
              </w:rPr>
              <w:t>17</w:t>
            </w:r>
            <w:r w:rsidRPr="00B37A44">
              <w:rPr>
                <w:rFonts w:ascii="Myriad Pro" w:hAnsi="Myriad Pro" w:cs="Arial"/>
              </w:rPr>
              <w:t xml:space="preserve">  wynosi</w:t>
            </w:r>
            <w:r w:rsidR="00126E22" w:rsidRPr="00B37A44">
              <w:rPr>
                <w:rFonts w:ascii="Myriad Pro" w:hAnsi="Myriad Pro" w:cs="Arial"/>
              </w:rPr>
              <w:t xml:space="preserve"> do </w:t>
            </w:r>
            <w:r w:rsidRPr="00B37A44">
              <w:rPr>
                <w:rFonts w:ascii="Myriad Pro" w:hAnsi="Myriad Pro" w:cs="Arial"/>
              </w:rPr>
              <w:t>7%</w:t>
            </w:r>
            <w:r w:rsidR="00E356EF">
              <w:rPr>
                <w:rFonts w:ascii="Myriad Pro" w:hAnsi="Myriad Pro" w:cs="Arial"/>
              </w:rPr>
              <w:t xml:space="preserve"> </w:t>
            </w:r>
            <w:r w:rsidR="00E356EF" w:rsidRPr="00F64DDE">
              <w:rPr>
                <w:rStyle w:val="mb-0"/>
                <w:rFonts w:ascii="Calibri" w:eastAsia="Calibri" w:hAnsi="Calibri" w:cs="Times New Roman"/>
              </w:rPr>
              <w:t>wartości kwalifikowalnych kosztów bezpośrednich</w:t>
            </w:r>
            <w:r w:rsidR="000149B7" w:rsidRPr="00B37A44">
              <w:rPr>
                <w:rFonts w:ascii="Myriad Pro" w:hAnsi="Myriad Pro" w:cs="Arial"/>
              </w:rPr>
              <w:t>,</w:t>
            </w:r>
          </w:p>
          <w:p w14:paraId="1682C18E" w14:textId="77777777" w:rsidR="00CC6F5D" w:rsidRPr="00B37A44" w:rsidRDefault="00816283" w:rsidP="008851E0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wszystkie zaplanowane wydatki są niezbędne do osiągnięcia celu projektu</w:t>
            </w:r>
            <w:r w:rsidR="002E4274" w:rsidRPr="00B37A44">
              <w:rPr>
                <w:rFonts w:ascii="Myriad Pro" w:hAnsi="Myriad Pro" w:cs="Arial"/>
              </w:rPr>
              <w:t>,</w:t>
            </w:r>
          </w:p>
          <w:p w14:paraId="3148257A" w14:textId="77777777" w:rsidR="003E4FDE" w:rsidRPr="00B37A44" w:rsidRDefault="003E4FDE" w:rsidP="008851E0">
            <w:pPr>
              <w:pStyle w:val="Akapitzlist"/>
              <w:numPr>
                <w:ilvl w:val="0"/>
                <w:numId w:val="6"/>
              </w:numPr>
              <w:spacing w:after="200"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/>
              </w:rPr>
              <w:t>w projekcie o wartości poniżej 200 tys. euro przewidziano koszty pośrednie (jeśli dotyczy)</w:t>
            </w:r>
            <w:r w:rsidR="002E4274" w:rsidRPr="00B37A44">
              <w:rPr>
                <w:rFonts w:ascii="Myriad Pro" w:hAnsi="Myriad Pro"/>
              </w:rPr>
              <w:t>.</w:t>
            </w:r>
          </w:p>
          <w:p w14:paraId="37D27856" w14:textId="77777777" w:rsidR="00816283" w:rsidRPr="00B37A44" w:rsidRDefault="00816283" w:rsidP="00432C64">
            <w:pPr>
              <w:pStyle w:val="Akapitzlist"/>
              <w:spacing w:line="360" w:lineRule="auto"/>
              <w:rPr>
                <w:rFonts w:ascii="Myriad Pro" w:hAnsi="Myriad Pro" w:cs="Arial"/>
              </w:rPr>
            </w:pPr>
          </w:p>
          <w:p w14:paraId="205F4BDE" w14:textId="77777777" w:rsidR="00086E5C" w:rsidRPr="00B37A44" w:rsidRDefault="00CC6F5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Kryterium uznaje się za niespełnione (otrzyma ocenę „NIE”)</w:t>
            </w:r>
            <w:r w:rsidR="00D02398" w:rsidRPr="00B37A44">
              <w:rPr>
                <w:rFonts w:ascii="Myriad Pro" w:hAnsi="Myriad Pro" w:cs="Arial"/>
              </w:rPr>
              <w:t>,</w:t>
            </w:r>
            <w:r w:rsidRPr="00B37A44">
              <w:rPr>
                <w:rFonts w:ascii="Myriad Pro" w:hAnsi="Myriad Pro" w:cs="Arial"/>
              </w:rPr>
              <w:t xml:space="preserve"> jeżeli przynajmniej jeden z ww. warunków (o ile dotyczy) nie jest spełniony.</w:t>
            </w:r>
          </w:p>
        </w:tc>
        <w:tc>
          <w:tcPr>
            <w:tcW w:w="3238" w:type="dxa"/>
            <w:shd w:val="clear" w:color="auto" w:fill="FFFFFF" w:themeFill="background1"/>
          </w:tcPr>
          <w:p w14:paraId="02EE4836" w14:textId="77777777" w:rsidR="00BA2518" w:rsidRPr="00B37A44" w:rsidRDefault="00BA2518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0A54FAD0" w14:textId="77777777" w:rsidR="00CC6F5D" w:rsidRPr="00B37A44" w:rsidRDefault="00CC6F5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7926C412" w14:textId="77777777" w:rsidR="00086E5C" w:rsidRPr="00B37A44" w:rsidRDefault="00086E5C" w:rsidP="00432C64">
            <w:pPr>
              <w:spacing w:line="360" w:lineRule="auto"/>
              <w:rPr>
                <w:rFonts w:ascii="Myriad Pro" w:hAnsi="Myriad Pro" w:cs="Arial"/>
              </w:rPr>
            </w:pPr>
          </w:p>
          <w:p w14:paraId="5F3CD473" w14:textId="77777777" w:rsidR="00FF3685" w:rsidRPr="00B37A44" w:rsidRDefault="00FF3685" w:rsidP="00432C64">
            <w:pPr>
              <w:spacing w:line="360" w:lineRule="auto"/>
              <w:rPr>
                <w:rFonts w:ascii="Myriad Pro" w:hAnsi="Myriad Pro" w:cs="Arial"/>
              </w:rPr>
            </w:pPr>
          </w:p>
          <w:p w14:paraId="3BAF1C50" w14:textId="77777777" w:rsidR="00FF3685" w:rsidRPr="00B37A44" w:rsidRDefault="00FF3685" w:rsidP="00432C64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D472A7" w:rsidRPr="00B37A44" w14:paraId="2137EE32" w14:textId="77777777" w:rsidTr="00CA52A1">
        <w:tc>
          <w:tcPr>
            <w:tcW w:w="1438" w:type="dxa"/>
            <w:shd w:val="clear" w:color="auto" w:fill="FFFFFF" w:themeFill="background1"/>
          </w:tcPr>
          <w:p w14:paraId="2D0233FE" w14:textId="77777777" w:rsidR="00E44319" w:rsidRPr="00B37A44" w:rsidRDefault="00E44319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 xml:space="preserve">Numer kryterium </w:t>
            </w:r>
          </w:p>
          <w:p w14:paraId="489172FC" w14:textId="77777777" w:rsidR="00D472A7" w:rsidRPr="00B37A44" w:rsidRDefault="009D779F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7</w:t>
            </w:r>
          </w:p>
        </w:tc>
        <w:tc>
          <w:tcPr>
            <w:tcW w:w="3368" w:type="dxa"/>
            <w:shd w:val="clear" w:color="auto" w:fill="FFFFFF" w:themeFill="background1"/>
          </w:tcPr>
          <w:p w14:paraId="0EF513FA" w14:textId="77777777" w:rsidR="00E45368" w:rsidRPr="00B37A44" w:rsidRDefault="00E45368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eastAsia="MyriadPro-Regular" w:hAnsi="Myriad Pro" w:cs="Arial"/>
                <w:b/>
              </w:rPr>
              <w:t>Nazwa kryterium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6B0C1CE8" w14:textId="77777777" w:rsidR="00D472A7" w:rsidRPr="00B37A44" w:rsidRDefault="00D472A7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Koncentracja projektu na działaniach </w:t>
            </w:r>
            <w:r w:rsidR="0092542C" w:rsidRPr="00B37A44">
              <w:rPr>
                <w:rFonts w:ascii="Myriad Pro" w:hAnsi="Myriad Pro" w:cs="Arial"/>
              </w:rPr>
              <w:t>przyczyniających się do poprawy systemów zaopatrzenia w wodę.</w:t>
            </w:r>
          </w:p>
        </w:tc>
        <w:tc>
          <w:tcPr>
            <w:tcW w:w="6126" w:type="dxa"/>
            <w:shd w:val="clear" w:color="auto" w:fill="FFFFFF" w:themeFill="background1"/>
          </w:tcPr>
          <w:p w14:paraId="4ABDEE3C" w14:textId="77777777" w:rsidR="00D472A7" w:rsidRPr="00B37A44" w:rsidRDefault="00D472A7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>Definicja kryterium</w:t>
            </w:r>
          </w:p>
          <w:p w14:paraId="73695AAC" w14:textId="77777777" w:rsidR="009C4AEF" w:rsidRPr="00B37A44" w:rsidRDefault="00D472A7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Projekt  koncentruje się na działaniach </w:t>
            </w:r>
            <w:r w:rsidR="009C4AEF" w:rsidRPr="00B37A44">
              <w:rPr>
                <w:rFonts w:ascii="Myriad Pro" w:hAnsi="Myriad Pro" w:cs="Arial"/>
              </w:rPr>
              <w:t>przyczyniających się do poprawy systemów zaopatrzenia w wodę.</w:t>
            </w:r>
          </w:p>
          <w:p w14:paraId="2BC86163" w14:textId="77777777" w:rsidR="0092542C" w:rsidRPr="00B37A44" w:rsidRDefault="00D472A7" w:rsidP="00432C64">
            <w:pPr>
              <w:spacing w:line="360" w:lineRule="auto"/>
              <w:rPr>
                <w:rFonts w:ascii="Myriad Pro" w:hAnsi="Myriad Pro" w:cs="Arial"/>
              </w:rPr>
            </w:pPr>
            <w:bookmarkStart w:id="2" w:name="_Hlk160709111"/>
            <w:r w:rsidRPr="00B37A44">
              <w:rPr>
                <w:rFonts w:ascii="Myriad Pro" w:hAnsi="Myriad Pro" w:cs="Arial"/>
              </w:rPr>
              <w:t xml:space="preserve">Wsparcie może zostać udzielone na realizację projektów inwestycyjnych, w których minimum 85 % kosztów kwalifikowanych dotyczy zadań </w:t>
            </w:r>
            <w:r w:rsidR="0092542C" w:rsidRPr="00B37A44">
              <w:rPr>
                <w:rFonts w:ascii="Myriad Pro" w:hAnsi="Myriad Pro" w:cs="Arial"/>
              </w:rPr>
              <w:t>obejmujących:</w:t>
            </w:r>
          </w:p>
          <w:p w14:paraId="414CD1D4" w14:textId="45E4D1A4" w:rsidR="0092542C" w:rsidRPr="00B37A44" w:rsidRDefault="0092542C" w:rsidP="00432C64">
            <w:pPr>
              <w:spacing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/>
              </w:rPr>
              <w:lastRenderedPageBreak/>
              <w:t>- ograniczanie strat wody do spożycia w sieciach wodociągowych (w tym systemów monito</w:t>
            </w:r>
            <w:r w:rsidR="0080022E">
              <w:rPr>
                <w:rFonts w:ascii="Myriad Pro" w:hAnsi="Myriad Pro"/>
              </w:rPr>
              <w:t>ro</w:t>
            </w:r>
            <w:r w:rsidRPr="00B37A44">
              <w:rPr>
                <w:rFonts w:ascii="Myriad Pro" w:hAnsi="Myriad Pro"/>
              </w:rPr>
              <w:t xml:space="preserve">wania niekontrolowanych wycieków z sieci), </w:t>
            </w:r>
          </w:p>
          <w:p w14:paraId="3B1A9B11" w14:textId="77777777" w:rsidR="0092542C" w:rsidRPr="00B37A44" w:rsidRDefault="0092542C" w:rsidP="00432C64">
            <w:pPr>
              <w:spacing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/>
              </w:rPr>
              <w:t xml:space="preserve">- zwiększania efektywności dostaw wody, rozwoju systemów ujęć, uzdatniania, zaopatrzenia, dostawy i magazynowania wody (w tym budowa nowych lub modernizacja istniejących sieci wodociągowych, stacji uzdatniania, ujęć i infrastruktury do magazynowania wody do spożycia), </w:t>
            </w:r>
          </w:p>
          <w:p w14:paraId="06BBA7FB" w14:textId="77777777" w:rsidR="0092542C" w:rsidRPr="00B37A44" w:rsidRDefault="0092542C" w:rsidP="00432C64">
            <w:pPr>
              <w:spacing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/>
              </w:rPr>
              <w:t xml:space="preserve">- wdrożenia inteligentnych systemów zarządzania sieciami wodociągowymi, </w:t>
            </w:r>
          </w:p>
          <w:p w14:paraId="682802A0" w14:textId="77777777" w:rsidR="0092542C" w:rsidRPr="00B37A44" w:rsidRDefault="0092542C" w:rsidP="00432C64">
            <w:pPr>
              <w:spacing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/>
              </w:rPr>
              <w:t>- zmniejszenia zużycia wody, ujęcia jej w obieg zamknięty oraz wtórne wykorzystanie wody, w podmiotach bezpośrednio realizujących zadania związane z zaopatrzeniem ludności w wodę.</w:t>
            </w:r>
          </w:p>
          <w:p w14:paraId="61F9A80A" w14:textId="77777777" w:rsidR="0092542C" w:rsidRPr="00B37A44" w:rsidRDefault="0092542C" w:rsidP="00432C64">
            <w:pPr>
              <w:spacing w:line="360" w:lineRule="auto"/>
              <w:rPr>
                <w:rFonts w:ascii="Myriad Pro" w:hAnsi="Myriad Pro" w:cs="Arial"/>
              </w:rPr>
            </w:pPr>
          </w:p>
          <w:p w14:paraId="41B06166" w14:textId="77777777" w:rsidR="00D472A7" w:rsidRPr="00B37A44" w:rsidRDefault="00D472A7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Pozostałe 15 % kosztów kwalifikowanych może dotyczyć innych działań, na przykład:</w:t>
            </w:r>
          </w:p>
          <w:p w14:paraId="269550C3" w14:textId="77777777" w:rsidR="00275375" w:rsidRPr="00B37A44" w:rsidRDefault="00275375" w:rsidP="008851E0">
            <w:pPr>
              <w:pStyle w:val="Akapitzlist"/>
              <w:numPr>
                <w:ilvl w:val="0"/>
                <w:numId w:val="7"/>
              </w:numPr>
              <w:spacing w:line="360" w:lineRule="auto"/>
              <w:contextualSpacing w:val="0"/>
              <w:rPr>
                <w:rFonts w:ascii="Myriad Pro" w:eastAsia="Times New Roman" w:hAnsi="Myriad Pro"/>
              </w:rPr>
            </w:pPr>
            <w:r w:rsidRPr="00B37A44">
              <w:rPr>
                <w:rFonts w:ascii="Myriad Pro" w:eastAsia="Times New Roman" w:hAnsi="Myriad Pro"/>
              </w:rPr>
              <w:lastRenderedPageBreak/>
              <w:t>propagowania wiedzy i podnoszenia świadomości ekologicznej w zakresie oszczędzania wody,</w:t>
            </w:r>
          </w:p>
          <w:p w14:paraId="6A345AC2" w14:textId="77777777" w:rsidR="00275375" w:rsidRPr="00B37A44" w:rsidRDefault="00275375" w:rsidP="008851E0">
            <w:pPr>
              <w:pStyle w:val="Akapitzlist"/>
              <w:numPr>
                <w:ilvl w:val="0"/>
                <w:numId w:val="7"/>
              </w:numPr>
              <w:spacing w:line="360" w:lineRule="auto"/>
              <w:contextualSpacing w:val="0"/>
              <w:rPr>
                <w:rFonts w:ascii="Myriad Pro" w:eastAsia="Times New Roman" w:hAnsi="Myriad Pro"/>
              </w:rPr>
            </w:pPr>
            <w:r w:rsidRPr="00B37A44">
              <w:rPr>
                <w:rFonts w:ascii="Myriad Pro" w:eastAsia="Times New Roman" w:hAnsi="Myriad Pro"/>
              </w:rPr>
              <w:t>podnoszenia bezpieczeństwa krytycznej infrastruktury publicznej (np. ujęć wody),</w:t>
            </w:r>
          </w:p>
          <w:p w14:paraId="758ABA1C" w14:textId="7442DED7" w:rsidR="00275375" w:rsidRPr="00B37A44" w:rsidRDefault="00572DA6" w:rsidP="008851E0">
            <w:pPr>
              <w:pStyle w:val="Akapitzlist"/>
              <w:numPr>
                <w:ilvl w:val="0"/>
                <w:numId w:val="7"/>
              </w:numPr>
              <w:spacing w:line="360" w:lineRule="auto"/>
              <w:contextualSpacing w:val="0"/>
              <w:rPr>
                <w:rFonts w:ascii="Myriad Pro" w:eastAsia="Times New Roman" w:hAnsi="Myriad Pro"/>
              </w:rPr>
            </w:pPr>
            <w:r>
              <w:rPr>
                <w:rFonts w:ascii="Myriad Pro" w:eastAsia="Times New Roman" w:hAnsi="Myriad Pro"/>
              </w:rPr>
              <w:t xml:space="preserve"> wdrażanie </w:t>
            </w:r>
            <w:r w:rsidR="00275375" w:rsidRPr="00B37A44">
              <w:rPr>
                <w:rFonts w:ascii="Myriad Pro" w:eastAsia="Times New Roman" w:hAnsi="Myriad Pro"/>
              </w:rPr>
              <w:t>rozwiązań służących zwiększeniu efektywności energetycznej funkcjonujących systemów zaopatrzenia w wodę,</w:t>
            </w:r>
          </w:p>
          <w:p w14:paraId="6612CB1E" w14:textId="77777777" w:rsidR="00275375" w:rsidRPr="00B37A44" w:rsidRDefault="00275375" w:rsidP="008851E0">
            <w:pPr>
              <w:pStyle w:val="Akapitzlist"/>
              <w:numPr>
                <w:ilvl w:val="0"/>
                <w:numId w:val="7"/>
              </w:numPr>
              <w:spacing w:line="360" w:lineRule="auto"/>
              <w:contextualSpacing w:val="0"/>
              <w:rPr>
                <w:rFonts w:ascii="Myriad Pro" w:eastAsia="Times New Roman" w:hAnsi="Myriad Pro"/>
              </w:rPr>
            </w:pPr>
            <w:r w:rsidRPr="00B37A44">
              <w:rPr>
                <w:rFonts w:ascii="Myriad Pro" w:eastAsia="Times New Roman" w:hAnsi="Myriad Pro"/>
              </w:rPr>
              <w:t>innych działań związanych z adaptacją do zmian klimatu.</w:t>
            </w:r>
          </w:p>
          <w:p w14:paraId="7A071CFB" w14:textId="77777777" w:rsidR="00636C79" w:rsidRPr="00B37A44" w:rsidRDefault="00275375" w:rsidP="00432C64">
            <w:pPr>
              <w:spacing w:line="360" w:lineRule="auto"/>
              <w:ind w:left="45"/>
              <w:rPr>
                <w:rFonts w:ascii="Myriad Pro" w:hAnsi="Myriad Pro"/>
              </w:rPr>
            </w:pPr>
            <w:bookmarkStart w:id="3" w:name="_Hlk161062598"/>
            <w:bookmarkStart w:id="4" w:name="_Hlk161062512"/>
            <w:r w:rsidRPr="00B37A44">
              <w:rPr>
                <w:rFonts w:ascii="Myriad Pro" w:hAnsi="Myriad Pro"/>
              </w:rPr>
              <w:t>Dodatkowe wydatki są kwalifikowane jeśli w</w:t>
            </w:r>
            <w:r w:rsidR="00636C79" w:rsidRPr="00B37A44">
              <w:rPr>
                <w:rFonts w:ascii="Myriad Pro" w:hAnsi="Myriad Pro"/>
              </w:rPr>
              <w:t xml:space="preserve"> efekcie </w:t>
            </w:r>
            <w:bookmarkEnd w:id="3"/>
            <w:r w:rsidR="00636C79" w:rsidRPr="00B37A44">
              <w:rPr>
                <w:rFonts w:ascii="Myriad Pro" w:hAnsi="Myriad Pro"/>
              </w:rPr>
              <w:t xml:space="preserve">wdrożenia ww. </w:t>
            </w:r>
            <w:r w:rsidRPr="00B37A44">
              <w:rPr>
                <w:rFonts w:ascii="Myriad Pro" w:hAnsi="Myriad Pro"/>
              </w:rPr>
              <w:t>zadań</w:t>
            </w:r>
            <w:r w:rsidR="00636C79" w:rsidRPr="00B37A44">
              <w:rPr>
                <w:rFonts w:ascii="Myriad Pro" w:hAnsi="Myriad Pro"/>
              </w:rPr>
              <w:t xml:space="preserve"> </w:t>
            </w:r>
            <w:r w:rsidRPr="00B37A44">
              <w:rPr>
                <w:rFonts w:ascii="Myriad Pro" w:hAnsi="Myriad Pro"/>
              </w:rPr>
              <w:t xml:space="preserve">faktycznie </w:t>
            </w:r>
            <w:r w:rsidR="00636C79" w:rsidRPr="00B37A44">
              <w:rPr>
                <w:rFonts w:ascii="Myriad Pro" w:hAnsi="Myriad Pro"/>
              </w:rPr>
              <w:t>nastąpi poprawa jakości świadczonych usług, jakości wody pitnej i infrastruktury</w:t>
            </w:r>
            <w:r w:rsidRPr="00B37A44">
              <w:rPr>
                <w:rFonts w:ascii="Myriad Pro" w:hAnsi="Myriad Pro"/>
              </w:rPr>
              <w:t>, nastąpi zwiększenie bezpieczeństwa krytycznej</w:t>
            </w:r>
            <w:r w:rsidR="00636C79" w:rsidRPr="00B37A44">
              <w:rPr>
                <w:rFonts w:ascii="Myriad Pro" w:hAnsi="Myriad Pro"/>
              </w:rPr>
              <w:t xml:space="preserve"> </w:t>
            </w:r>
            <w:r w:rsidRPr="00B37A44">
              <w:rPr>
                <w:rFonts w:ascii="Myriad Pro" w:hAnsi="Myriad Pro"/>
              </w:rPr>
              <w:t xml:space="preserve">infrastruktury publicznej, </w:t>
            </w:r>
            <w:r w:rsidR="00636C79" w:rsidRPr="00B37A44">
              <w:rPr>
                <w:rFonts w:ascii="Myriad Pro" w:hAnsi="Myriad Pro"/>
              </w:rPr>
              <w:t>optymalizacja kosztów utrzymania.</w:t>
            </w:r>
          </w:p>
          <w:bookmarkEnd w:id="4"/>
          <w:p w14:paraId="7DEFB647" w14:textId="77777777" w:rsidR="00636C79" w:rsidRPr="00B37A44" w:rsidRDefault="00636C79" w:rsidP="00432C64">
            <w:pPr>
              <w:spacing w:line="360" w:lineRule="auto"/>
              <w:rPr>
                <w:rFonts w:ascii="Myriad Pro" w:hAnsi="Myriad Pro" w:cstheme="minorHAnsi"/>
              </w:rPr>
            </w:pPr>
          </w:p>
          <w:p w14:paraId="7030AD9D" w14:textId="77777777" w:rsidR="00E44319" w:rsidRPr="00B37A44" w:rsidRDefault="00E44319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  <w:b/>
              </w:rPr>
              <w:t>Zasady oceny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16814890" w14:textId="77777777" w:rsidR="0045456D" w:rsidRPr="00B37A44" w:rsidRDefault="0045456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lastRenderedPageBreak/>
              <w:t xml:space="preserve">Kryterium uznaje się za spełnione (otrzyma ocenę „TAK”), jeśli stosunek wartości wydatków kwalifikowanych </w:t>
            </w:r>
            <w:r w:rsidR="00831F03" w:rsidRPr="00B37A44">
              <w:rPr>
                <w:rFonts w:ascii="Myriad Pro" w:hAnsi="Myriad Pro" w:cs="Arial"/>
              </w:rPr>
              <w:t xml:space="preserve">przyczyniających się do poprawy systemów zaopatrzenia w wodę w stosunku do </w:t>
            </w:r>
            <w:r w:rsidRPr="00B37A44">
              <w:rPr>
                <w:rFonts w:ascii="Myriad Pro" w:hAnsi="Myriad Pro" w:cs="Arial"/>
              </w:rPr>
              <w:t>inn</w:t>
            </w:r>
            <w:r w:rsidR="00831F03" w:rsidRPr="00B37A44">
              <w:rPr>
                <w:rFonts w:ascii="Myriad Pro" w:hAnsi="Myriad Pro" w:cs="Arial"/>
              </w:rPr>
              <w:t>ych</w:t>
            </w:r>
            <w:r w:rsidRPr="00B37A44">
              <w:rPr>
                <w:rFonts w:ascii="Myriad Pro" w:hAnsi="Myriad Pro" w:cs="Arial"/>
              </w:rPr>
              <w:t xml:space="preserve"> działa</w:t>
            </w:r>
            <w:r w:rsidR="00831F03" w:rsidRPr="00B37A44">
              <w:rPr>
                <w:rFonts w:ascii="Myriad Pro" w:hAnsi="Myriad Pro" w:cs="Arial"/>
              </w:rPr>
              <w:t>ń</w:t>
            </w:r>
            <w:r w:rsidRPr="00B37A44">
              <w:rPr>
                <w:rFonts w:ascii="Myriad Pro" w:hAnsi="Myriad Pro" w:cs="Arial"/>
              </w:rPr>
              <w:t xml:space="preserve"> nie jest mniejszy niż 85% do 15%.</w:t>
            </w:r>
          </w:p>
          <w:p w14:paraId="78C97EC5" w14:textId="77777777" w:rsidR="00D472A7" w:rsidRPr="00B37A44" w:rsidRDefault="0045456D" w:rsidP="00432C64">
            <w:pPr>
              <w:spacing w:line="360" w:lineRule="auto"/>
              <w:rPr>
                <w:rFonts w:ascii="Myriad Pro" w:hAnsi="Myriad Pro" w:cs="Arial"/>
              </w:rPr>
            </w:pPr>
            <w:bookmarkStart w:id="5" w:name="_Hlk160709137"/>
            <w:bookmarkEnd w:id="2"/>
            <w:r w:rsidRPr="00B37A44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  <w:bookmarkEnd w:id="5"/>
          </w:p>
        </w:tc>
        <w:tc>
          <w:tcPr>
            <w:tcW w:w="3238" w:type="dxa"/>
            <w:shd w:val="clear" w:color="auto" w:fill="FFFFFF" w:themeFill="background1"/>
          </w:tcPr>
          <w:p w14:paraId="65115030" w14:textId="77777777" w:rsidR="00BA2518" w:rsidRPr="00B37A44" w:rsidRDefault="00BA2518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43E2EC2" w14:textId="77777777" w:rsidR="00BA2518" w:rsidRPr="00B37A44" w:rsidRDefault="00BA2518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</w:t>
            </w:r>
            <w:r w:rsidRPr="00B37A44">
              <w:rPr>
                <w:rFonts w:ascii="Myriad Pro" w:hAnsi="Myriad Pro" w:cs="Arial"/>
              </w:rPr>
              <w:lastRenderedPageBreak/>
              <w:t>kryterium polega na przypisaniu wartości logicznych „tak”, „nie”.</w:t>
            </w:r>
          </w:p>
          <w:p w14:paraId="4094A2D7" w14:textId="77777777" w:rsidR="00D472A7" w:rsidRPr="00B37A44" w:rsidRDefault="00D472A7" w:rsidP="00432C64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086E5C" w:rsidRPr="00B37A44" w14:paraId="78CA2864" w14:textId="77777777" w:rsidTr="00CA52A1">
        <w:tc>
          <w:tcPr>
            <w:tcW w:w="1438" w:type="dxa"/>
            <w:shd w:val="clear" w:color="auto" w:fill="FFFFFF" w:themeFill="background1"/>
          </w:tcPr>
          <w:p w14:paraId="79B9B0B4" w14:textId="77777777" w:rsidR="00E44319" w:rsidRPr="00B37A44" w:rsidRDefault="00E44319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bookmarkStart w:id="6" w:name="_Hlk133491062"/>
            <w:r w:rsidRPr="00B37A44">
              <w:rPr>
                <w:rFonts w:ascii="Myriad Pro" w:hAnsi="Myriad Pro" w:cs="Arial"/>
                <w:b/>
              </w:rPr>
              <w:lastRenderedPageBreak/>
              <w:t xml:space="preserve">Numer kryterium </w:t>
            </w:r>
          </w:p>
          <w:p w14:paraId="63BCE09A" w14:textId="77777777" w:rsidR="00086E5C" w:rsidRPr="00B37A44" w:rsidRDefault="009D779F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8</w:t>
            </w:r>
          </w:p>
        </w:tc>
        <w:tc>
          <w:tcPr>
            <w:tcW w:w="3368" w:type="dxa"/>
            <w:shd w:val="clear" w:color="auto" w:fill="FFFFFF" w:themeFill="background1"/>
          </w:tcPr>
          <w:p w14:paraId="60014D7C" w14:textId="77777777" w:rsidR="00E45368" w:rsidRPr="00B37A44" w:rsidRDefault="00E45368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eastAsia="MyriadPro-Regular" w:hAnsi="Myriad Pro" w:cs="Arial"/>
                <w:b/>
              </w:rPr>
              <w:t>Nazwa kryterium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2D066A36" w14:textId="77777777" w:rsidR="00086E5C" w:rsidRPr="00B37A44" w:rsidRDefault="00653D9D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</w:rPr>
              <w:t>Z</w:t>
            </w:r>
            <w:r w:rsidR="002E4274" w:rsidRPr="00B37A44">
              <w:rPr>
                <w:rFonts w:ascii="Myriad Pro" w:hAnsi="Myriad Pro" w:cs="Arial"/>
              </w:rPr>
              <w:t>dol</w:t>
            </w:r>
            <w:r w:rsidRPr="00B37A44">
              <w:rPr>
                <w:rFonts w:ascii="Myriad Pro" w:hAnsi="Myriad Pro" w:cs="Arial"/>
              </w:rPr>
              <w:t xml:space="preserve">ność </w:t>
            </w:r>
            <w:r w:rsidR="00DB6497" w:rsidRPr="00B37A44">
              <w:rPr>
                <w:rFonts w:ascii="Myriad Pro" w:hAnsi="Myriad Pro" w:cs="Arial"/>
              </w:rPr>
              <w:t xml:space="preserve">ekonomiczna </w:t>
            </w:r>
          </w:p>
        </w:tc>
        <w:tc>
          <w:tcPr>
            <w:tcW w:w="6126" w:type="dxa"/>
            <w:shd w:val="clear" w:color="auto" w:fill="FFFFFF" w:themeFill="background1"/>
          </w:tcPr>
          <w:p w14:paraId="6A255D20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 xml:space="preserve">Definicja kryterium </w:t>
            </w:r>
          </w:p>
          <w:p w14:paraId="367287B7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Projekt charakteryzuje się właściwą relacją między korzyściami i kosztami, a </w:t>
            </w:r>
            <w:r w:rsidR="004F45E1" w:rsidRPr="00B37A44">
              <w:rPr>
                <w:rFonts w:ascii="Myriad Pro" w:hAnsi="Myriad Pro" w:cs="Arial"/>
              </w:rPr>
              <w:t xml:space="preserve">tym samym </w:t>
            </w:r>
            <w:r w:rsidRPr="00B37A44">
              <w:rPr>
                <w:rFonts w:ascii="Myriad Pro" w:hAnsi="Myriad Pro" w:cs="Arial"/>
              </w:rPr>
              <w:t xml:space="preserve">operacja odzwierciedla </w:t>
            </w:r>
            <w:r w:rsidR="002C2E9E" w:rsidRPr="00B37A44">
              <w:rPr>
                <w:rFonts w:ascii="Myriad Pro" w:hAnsi="Myriad Pro" w:cs="Arial"/>
              </w:rPr>
              <w:t xml:space="preserve">najkorzystniejszą </w:t>
            </w:r>
            <w:r w:rsidRPr="00B37A44">
              <w:rPr>
                <w:rFonts w:ascii="Myriad Pro" w:hAnsi="Myriad Pro" w:cs="Arial"/>
              </w:rPr>
              <w:t>relację między kwotą wsparcia, podejmowanymi działaniami i osiąganymi celami</w:t>
            </w:r>
            <w:r w:rsidR="00816283" w:rsidRPr="00B37A44">
              <w:rPr>
                <w:rFonts w:ascii="Myriad Pro" w:hAnsi="Myriad Pro" w:cs="Arial"/>
              </w:rPr>
              <w:t>.</w:t>
            </w:r>
          </w:p>
          <w:p w14:paraId="62CD5151" w14:textId="77777777" w:rsidR="00DB6497" w:rsidRDefault="00DB6497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79B58875" w14:textId="77777777" w:rsidR="00097229" w:rsidRDefault="00097229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4440F042" w14:textId="73DE686E" w:rsidR="00097229" w:rsidRDefault="00097229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36594896" w14:textId="1A426974" w:rsidR="000921CE" w:rsidRDefault="000921CE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00D43B25" w14:textId="68EDB02A" w:rsidR="000921CE" w:rsidRDefault="000921CE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018C1E2B" w14:textId="77777777" w:rsidR="000921CE" w:rsidRPr="00B37A44" w:rsidRDefault="000921CE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0A4DE248" w14:textId="77777777" w:rsidR="00E44319" w:rsidRPr="00B37A44" w:rsidRDefault="00E44319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  <w:b/>
              </w:rPr>
              <w:t>Zasady oceny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68EE9083" w14:textId="77777777" w:rsidR="00973B36" w:rsidRPr="00EE2E60" w:rsidRDefault="000C4CD4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lastRenderedPageBreak/>
              <w:t>W projekcie znajduje się</w:t>
            </w:r>
            <w:r w:rsidR="00973B36" w:rsidRPr="00B37A44">
              <w:rPr>
                <w:rFonts w:ascii="Myriad Pro" w:hAnsi="Myriad Pro" w:cs="Arial"/>
              </w:rPr>
              <w:t xml:space="preserve"> opisowe </w:t>
            </w:r>
            <w:r w:rsidR="00E84E43" w:rsidRPr="00B37A44">
              <w:rPr>
                <w:rFonts w:ascii="Myriad Pro" w:hAnsi="Myriad Pro" w:cs="Arial"/>
              </w:rPr>
              <w:t>u</w:t>
            </w:r>
            <w:r w:rsidR="00973B36" w:rsidRPr="00B37A44">
              <w:rPr>
                <w:rFonts w:ascii="Myriad Pro" w:hAnsi="Myriad Pro" w:cs="Arial"/>
              </w:rPr>
              <w:t>zasadni</w:t>
            </w:r>
            <w:r w:rsidR="00E84E43" w:rsidRPr="00B37A44">
              <w:rPr>
                <w:rFonts w:ascii="Myriad Pro" w:hAnsi="Myriad Pro" w:cs="Arial"/>
              </w:rPr>
              <w:t>enie</w:t>
            </w:r>
            <w:r w:rsidR="00973B36" w:rsidRPr="00B37A44">
              <w:rPr>
                <w:rFonts w:ascii="Myriad Pro" w:hAnsi="Myriad Pro" w:cs="Arial"/>
              </w:rPr>
              <w:t xml:space="preserve"> ekonomicznej </w:t>
            </w:r>
            <w:r w:rsidR="00E84E43" w:rsidRPr="00B37A44">
              <w:rPr>
                <w:rFonts w:ascii="Myriad Pro" w:hAnsi="Myriad Pro" w:cs="Arial"/>
              </w:rPr>
              <w:t xml:space="preserve">zasadności </w:t>
            </w:r>
            <w:r w:rsidR="00973B36" w:rsidRPr="00B37A44">
              <w:rPr>
                <w:rFonts w:ascii="Myriad Pro" w:hAnsi="Myriad Pro" w:cs="Arial"/>
              </w:rPr>
              <w:t>projektu (na przykład poprzez wykazanie listy korzyści i kosztów społecznych wraz wagami istotności)</w:t>
            </w:r>
            <w:r w:rsidR="00E84E43" w:rsidRPr="00B37A44">
              <w:rPr>
                <w:rFonts w:ascii="Myriad Pro" w:hAnsi="Myriad Pro" w:cs="Arial"/>
              </w:rPr>
              <w:t>.</w:t>
            </w:r>
          </w:p>
          <w:p w14:paraId="232ADFD0" w14:textId="77777777" w:rsidR="00973B36" w:rsidRPr="00B37A44" w:rsidRDefault="00E84E43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Kryterium uznaje się za spełnione (otrzyma ocenę „TAK”), jeśli opisowe uzasadnienie </w:t>
            </w:r>
            <w:r w:rsidR="008E6E18" w:rsidRPr="00B37A44">
              <w:rPr>
                <w:rFonts w:ascii="Myriad Pro" w:hAnsi="Myriad Pro" w:cs="Arial"/>
              </w:rPr>
              <w:t>ekonomicznej zasadności projektu potwierdza racjonalność efektów inwestycji.</w:t>
            </w:r>
          </w:p>
          <w:p w14:paraId="3ED8E975" w14:textId="77777777" w:rsidR="00086E5C" w:rsidRPr="00B37A44" w:rsidRDefault="00DB6497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Kryterium uznaje się za niespełnione (otrzyma ocenę „NIE”</w:t>
            </w:r>
            <w:r w:rsidR="009367A2" w:rsidRPr="00B37A44">
              <w:rPr>
                <w:rFonts w:ascii="Myriad Pro" w:hAnsi="Myriad Pro" w:cs="Arial"/>
              </w:rPr>
              <w:t>)</w:t>
            </w:r>
            <w:r w:rsidRPr="00B37A44">
              <w:rPr>
                <w:rFonts w:ascii="Myriad Pro" w:hAnsi="Myriad Pro" w:cs="Arial"/>
              </w:rPr>
              <w:t>, jeżeli powyższy warunek nie jest spełniony.</w:t>
            </w:r>
          </w:p>
        </w:tc>
        <w:tc>
          <w:tcPr>
            <w:tcW w:w="3238" w:type="dxa"/>
            <w:shd w:val="clear" w:color="auto" w:fill="FFFFFF" w:themeFill="background1"/>
          </w:tcPr>
          <w:p w14:paraId="2280FE81" w14:textId="77777777" w:rsidR="00BA2518" w:rsidRPr="00B37A44" w:rsidRDefault="00BA2518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49B05BE7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0DC279DF" w14:textId="77777777" w:rsidR="00086E5C" w:rsidRPr="00B37A44" w:rsidRDefault="00086E5C" w:rsidP="00432C64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bookmarkEnd w:id="6"/>
      <w:tr w:rsidR="00B23295" w:rsidRPr="00B37A44" w14:paraId="6B45D849" w14:textId="77777777" w:rsidTr="00CA52A1">
        <w:tc>
          <w:tcPr>
            <w:tcW w:w="1438" w:type="dxa"/>
            <w:shd w:val="clear" w:color="auto" w:fill="FFFFFF" w:themeFill="background1"/>
          </w:tcPr>
          <w:p w14:paraId="7E7C6FFF" w14:textId="77777777" w:rsidR="00E44319" w:rsidRPr="00B37A44" w:rsidRDefault="00E44319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 xml:space="preserve">Numer kryterium </w:t>
            </w:r>
          </w:p>
          <w:p w14:paraId="06E18A98" w14:textId="77777777" w:rsidR="00B23295" w:rsidRPr="00B37A44" w:rsidRDefault="009D779F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9</w:t>
            </w:r>
          </w:p>
        </w:tc>
        <w:tc>
          <w:tcPr>
            <w:tcW w:w="3368" w:type="dxa"/>
            <w:shd w:val="clear" w:color="auto" w:fill="FFFFFF" w:themeFill="background1"/>
          </w:tcPr>
          <w:p w14:paraId="158E8D90" w14:textId="77777777" w:rsidR="00E45368" w:rsidRPr="00B37A44" w:rsidRDefault="00E45368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eastAsia="MyriadPro-Regular" w:hAnsi="Myriad Pro" w:cs="Arial"/>
                <w:b/>
              </w:rPr>
              <w:t>Nazwa kryterium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18D98476" w14:textId="77777777" w:rsidR="00B23295" w:rsidRPr="00B37A44" w:rsidRDefault="00DB6497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Projekt nie jest zakończony </w:t>
            </w:r>
          </w:p>
        </w:tc>
        <w:tc>
          <w:tcPr>
            <w:tcW w:w="6126" w:type="dxa"/>
            <w:shd w:val="clear" w:color="auto" w:fill="FFFFFF" w:themeFill="background1"/>
          </w:tcPr>
          <w:p w14:paraId="6BBB70B7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>Definicja kryterium</w:t>
            </w:r>
          </w:p>
          <w:p w14:paraId="10E0121F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Projekt nie zakończył się przed dniem złożenia wniosku o dofinansowanie, tj. nie został fizycznie ukończony lub  w pełni wdrożony w rozumieniu art. 2 pkt 37 oraz art. 63 ust. 6   Rozporządzenia Parlamentu Europejskiego i Rady (UE) 2021/1060 z dnia 24 czerwca 2021 r.</w:t>
            </w:r>
          </w:p>
          <w:p w14:paraId="7F23E9A1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</w:rPr>
            </w:pPr>
          </w:p>
          <w:p w14:paraId="1FC6B270" w14:textId="77777777" w:rsidR="000C4CD4" w:rsidRDefault="000C4CD4" w:rsidP="00432C64">
            <w:pPr>
              <w:spacing w:line="360" w:lineRule="auto"/>
              <w:rPr>
                <w:rFonts w:ascii="Myriad Pro" w:hAnsi="Myriad Pro" w:cs="Arial"/>
              </w:rPr>
            </w:pPr>
          </w:p>
          <w:p w14:paraId="24B82A5C" w14:textId="77777777" w:rsidR="00097229" w:rsidRPr="00B37A44" w:rsidRDefault="00097229" w:rsidP="00432C64">
            <w:pPr>
              <w:spacing w:line="360" w:lineRule="auto"/>
              <w:rPr>
                <w:rFonts w:ascii="Myriad Pro" w:hAnsi="Myriad Pro" w:cs="Arial"/>
              </w:rPr>
            </w:pPr>
          </w:p>
          <w:p w14:paraId="483DE3B0" w14:textId="77777777" w:rsidR="00E44319" w:rsidRPr="00B37A44" w:rsidRDefault="00E44319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  <w:b/>
              </w:rPr>
              <w:t>Zasady oceny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0954AFBB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lastRenderedPageBreak/>
              <w:t xml:space="preserve">Kryterium uznaje się za spełnione (otrzyma ocenę „TAK”), jeśli  projekt </w:t>
            </w:r>
            <w:r w:rsidR="008949DC" w:rsidRPr="00B37A44">
              <w:rPr>
                <w:rFonts w:ascii="Myriad Pro" w:hAnsi="Myriad Pro" w:cs="Arial"/>
              </w:rPr>
              <w:t xml:space="preserve">nie został fizycznie ukończony (w przypadku robót budowlanych) lub w pełni </w:t>
            </w:r>
            <w:r w:rsidR="00DF5B47" w:rsidRPr="00B37A44">
              <w:rPr>
                <w:rFonts w:ascii="Myriad Pro" w:hAnsi="Myriad Pro" w:cs="Arial"/>
              </w:rPr>
              <w:t xml:space="preserve">wdrożony </w:t>
            </w:r>
            <w:r w:rsidR="008949DC" w:rsidRPr="00B37A44">
              <w:rPr>
                <w:rFonts w:ascii="Myriad Pro" w:hAnsi="Myriad Pro" w:cs="Arial"/>
              </w:rPr>
              <w:t xml:space="preserve">(w przypadku </w:t>
            </w:r>
            <w:r w:rsidR="00A20EEC" w:rsidRPr="00B37A44">
              <w:rPr>
                <w:rFonts w:ascii="Myriad Pro" w:hAnsi="Myriad Pro" w:cs="Arial"/>
              </w:rPr>
              <w:t xml:space="preserve">gdy element projektu stanowią </w:t>
            </w:r>
            <w:r w:rsidR="008949DC" w:rsidRPr="00B37A44">
              <w:rPr>
                <w:rFonts w:ascii="Myriad Pro" w:hAnsi="Myriad Pro" w:cs="Arial"/>
              </w:rPr>
              <w:t>dostaw</w:t>
            </w:r>
            <w:r w:rsidR="00A20EEC" w:rsidRPr="00B37A44">
              <w:rPr>
                <w:rFonts w:ascii="Myriad Pro" w:hAnsi="Myriad Pro" w:cs="Arial"/>
              </w:rPr>
              <w:t>y</w:t>
            </w:r>
            <w:r w:rsidR="008949DC" w:rsidRPr="00B37A44">
              <w:rPr>
                <w:rFonts w:ascii="Myriad Pro" w:hAnsi="Myriad Pro" w:cs="Arial"/>
              </w:rPr>
              <w:t xml:space="preserve"> i usług</w:t>
            </w:r>
            <w:r w:rsidR="00A20EEC" w:rsidRPr="00B37A44">
              <w:rPr>
                <w:rFonts w:ascii="Myriad Pro" w:hAnsi="Myriad Pro" w:cs="Arial"/>
              </w:rPr>
              <w:t>i</w:t>
            </w:r>
            <w:r w:rsidR="008949DC" w:rsidRPr="00B37A44">
              <w:rPr>
                <w:rFonts w:ascii="Myriad Pro" w:hAnsi="Myriad Pro" w:cs="Arial"/>
              </w:rPr>
              <w:t>) przed przedłożeniem wniosku o dofinansowanie, niezależnie od tego, czy wszystkie dotyczące tego projektu płatności zostały przez wnioskodawcę dokonane. Przez projekt ukończony/</w:t>
            </w:r>
            <w:r w:rsidR="00DF5B47" w:rsidRPr="00B37A44">
              <w:rPr>
                <w:rFonts w:ascii="Myriad Pro" w:hAnsi="Myriad Pro" w:cs="Arial"/>
              </w:rPr>
              <w:t xml:space="preserve">wdrożony </w:t>
            </w:r>
            <w:r w:rsidR="008949DC" w:rsidRPr="00B37A44">
              <w:rPr>
                <w:rFonts w:ascii="Myriad Pro" w:hAnsi="Myriad Pro" w:cs="Arial"/>
              </w:rPr>
              <w:t xml:space="preserve">należy rozumieć projekt, dla którego przed dniem złożenia wniosku o dofinansowanie nastąpił odbiór końcowy ostatnich robót (protokół odbioru końcowego), dostaw lub usług. </w:t>
            </w:r>
          </w:p>
          <w:p w14:paraId="10E655C7" w14:textId="77777777" w:rsidR="00B23295" w:rsidRPr="00B37A44" w:rsidRDefault="00DB6497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  <w:p w14:paraId="6F7579A6" w14:textId="77777777" w:rsidR="00593795" w:rsidRPr="00B37A44" w:rsidRDefault="00593795" w:rsidP="00432C64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238" w:type="dxa"/>
            <w:shd w:val="clear" w:color="auto" w:fill="FFFFFF" w:themeFill="background1"/>
          </w:tcPr>
          <w:p w14:paraId="08C8C4A7" w14:textId="77777777" w:rsidR="00BA2518" w:rsidRPr="00B37A44" w:rsidRDefault="00BA2518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92CEB26" w14:textId="77777777" w:rsidR="00B23295" w:rsidRPr="00B37A44" w:rsidRDefault="00DB6497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</w:t>
            </w:r>
            <w:r w:rsidR="00B70D51" w:rsidRPr="00B37A44">
              <w:rPr>
                <w:rFonts w:ascii="Myriad Pro" w:hAnsi="Myriad Pro" w:cs="Arial"/>
              </w:rPr>
              <w:t>.</w:t>
            </w:r>
          </w:p>
        </w:tc>
      </w:tr>
      <w:tr w:rsidR="00B23295" w:rsidRPr="00B37A44" w14:paraId="1853FF01" w14:textId="77777777" w:rsidTr="00CA52A1">
        <w:tc>
          <w:tcPr>
            <w:tcW w:w="1438" w:type="dxa"/>
            <w:shd w:val="clear" w:color="auto" w:fill="FFFFFF" w:themeFill="background1"/>
          </w:tcPr>
          <w:p w14:paraId="71874D4C" w14:textId="77777777" w:rsidR="00E44319" w:rsidRPr="00B37A44" w:rsidRDefault="00E44319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 xml:space="preserve">Numer kryterium </w:t>
            </w:r>
          </w:p>
          <w:p w14:paraId="6EAD4249" w14:textId="77777777" w:rsidR="00B23295" w:rsidRPr="00B37A44" w:rsidRDefault="009D779F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10</w:t>
            </w:r>
          </w:p>
        </w:tc>
        <w:tc>
          <w:tcPr>
            <w:tcW w:w="3368" w:type="dxa"/>
            <w:shd w:val="clear" w:color="auto" w:fill="FFFFFF" w:themeFill="background1"/>
          </w:tcPr>
          <w:p w14:paraId="07D4D718" w14:textId="77777777" w:rsidR="00E45368" w:rsidRPr="00B37A44" w:rsidRDefault="00E45368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eastAsia="MyriadPro-Regular" w:hAnsi="Myriad Pro" w:cs="Arial"/>
                <w:b/>
              </w:rPr>
              <w:t>Nazwa kryterium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0B4C6ED7" w14:textId="77777777" w:rsidR="00B23295" w:rsidRPr="00B37A44" w:rsidRDefault="00DB6497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Trwałość projektu</w:t>
            </w:r>
          </w:p>
        </w:tc>
        <w:tc>
          <w:tcPr>
            <w:tcW w:w="6126" w:type="dxa"/>
            <w:shd w:val="clear" w:color="auto" w:fill="FFFFFF" w:themeFill="background1"/>
          </w:tcPr>
          <w:p w14:paraId="0E44EDA6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 xml:space="preserve">Definicja kryterium </w:t>
            </w:r>
          </w:p>
          <w:p w14:paraId="055DADFC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Projekt  po zakończeniu  realizacji,  w okresie eksploatacji pozostaje w zgodzie z zasadą trwałości, zgodnie z art. 65 Rozporządzenia Parlamentu Europejskiego  i Rady (UE) nr 2021/1060.</w:t>
            </w:r>
          </w:p>
          <w:p w14:paraId="75E84442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lastRenderedPageBreak/>
              <w:t>Ocenie podlega, czy wnioskodawca potwierdził, że projekt został lub zostanie przygotowany zgodnie z wymogami w zakresie trwałości.</w:t>
            </w:r>
          </w:p>
          <w:p w14:paraId="6A8F7C27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</w:rPr>
            </w:pPr>
          </w:p>
          <w:p w14:paraId="1D9ADED4" w14:textId="77777777" w:rsidR="00E44319" w:rsidRPr="00B37A44" w:rsidRDefault="00E44319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  <w:b/>
              </w:rPr>
              <w:t>Zasady oceny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59632BC1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Kryterium uznaje się za spełnione (otrzyma ocenę „TAK”), jeśli z informacji we wniosku o dofinansowanie wynika, że projekt </w:t>
            </w:r>
            <w:r w:rsidR="00F45092" w:rsidRPr="00B37A44">
              <w:rPr>
                <w:rFonts w:ascii="Myriad Pro" w:hAnsi="Myriad Pro" w:cs="Arial"/>
              </w:rPr>
              <w:t>po zakończeniu</w:t>
            </w:r>
            <w:r w:rsidRPr="00B37A44">
              <w:rPr>
                <w:rFonts w:ascii="Myriad Pro" w:hAnsi="Myriad Pro" w:cs="Arial"/>
              </w:rPr>
              <w:t xml:space="preserve"> realizacji</w:t>
            </w:r>
            <w:r w:rsidR="00B33414" w:rsidRPr="00B37A44">
              <w:rPr>
                <w:rFonts w:ascii="Myriad Pro" w:hAnsi="Myriad Pro" w:cs="Arial"/>
              </w:rPr>
              <w:t>,</w:t>
            </w:r>
            <w:r w:rsidR="008B2A99" w:rsidRPr="00B37A44">
              <w:rPr>
                <w:rFonts w:ascii="Myriad Pro" w:hAnsi="Myriad Pro" w:cs="Arial"/>
              </w:rPr>
              <w:t xml:space="preserve"> </w:t>
            </w:r>
            <w:r w:rsidR="00F45092" w:rsidRPr="00B37A44">
              <w:rPr>
                <w:rFonts w:ascii="Myriad Pro" w:hAnsi="Myriad Pro" w:cs="Arial"/>
              </w:rPr>
              <w:t xml:space="preserve">w okresie </w:t>
            </w:r>
            <w:r w:rsidRPr="00B37A44">
              <w:rPr>
                <w:rFonts w:ascii="Myriad Pro" w:hAnsi="Myriad Pro" w:cs="Arial"/>
              </w:rPr>
              <w:t>eksploatacji</w:t>
            </w:r>
            <w:r w:rsidR="008B2A99" w:rsidRPr="00B37A44">
              <w:rPr>
                <w:rFonts w:ascii="Myriad Pro" w:hAnsi="Myriad Pro" w:cs="Arial"/>
              </w:rPr>
              <w:t>,</w:t>
            </w:r>
            <w:r w:rsidRPr="00B37A44">
              <w:rPr>
                <w:rFonts w:ascii="Myriad Pro" w:hAnsi="Myriad Pro" w:cs="Arial"/>
              </w:rPr>
              <w:t xml:space="preserve"> </w:t>
            </w:r>
            <w:r w:rsidR="00B33414" w:rsidRPr="00B37A44">
              <w:rPr>
                <w:rFonts w:ascii="Myriad Pro" w:hAnsi="Myriad Pro" w:cs="Arial"/>
              </w:rPr>
              <w:t xml:space="preserve">będzie pozostawał </w:t>
            </w:r>
            <w:r w:rsidRPr="00B37A44">
              <w:rPr>
                <w:rFonts w:ascii="Myriad Pro" w:hAnsi="Myriad Pro" w:cs="Arial"/>
              </w:rPr>
              <w:t>w zgodzie z zasadą trwałości wynikającą z art. 65 Rozporządzenia Parlamentu Europejskiego i Rady (UE) nr 2021/1060.</w:t>
            </w:r>
          </w:p>
          <w:p w14:paraId="4C92628E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</w:rPr>
            </w:pPr>
          </w:p>
          <w:p w14:paraId="26DBBA74" w14:textId="77777777" w:rsidR="00B23295" w:rsidRPr="00B37A44" w:rsidRDefault="00DB6497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  <w:p w14:paraId="568CB7F3" w14:textId="77777777" w:rsidR="00E44319" w:rsidRPr="00B37A44" w:rsidRDefault="00E44319" w:rsidP="00432C64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238" w:type="dxa"/>
            <w:shd w:val="clear" w:color="auto" w:fill="FFFFFF" w:themeFill="background1"/>
          </w:tcPr>
          <w:p w14:paraId="6F79CDE0" w14:textId="77777777" w:rsidR="00BA2518" w:rsidRPr="00B37A44" w:rsidRDefault="00BA2518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2EDBFA18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Spełnienie kryterium jest konieczne do przyznania dofinansowania. Projekty niespełniające kryterium są </w:t>
            </w:r>
            <w:r w:rsidRPr="00B37A44">
              <w:rPr>
                <w:rFonts w:ascii="Myriad Pro" w:hAnsi="Myriad Pro" w:cs="Arial"/>
              </w:rPr>
              <w:lastRenderedPageBreak/>
              <w:t>odrzucane. Ocena spełniania kryterium polega na przypisaniu wartości logicznych „tak”, „nie”.</w:t>
            </w:r>
          </w:p>
          <w:p w14:paraId="48163DF7" w14:textId="77777777" w:rsidR="00B23295" w:rsidRPr="00B37A44" w:rsidRDefault="00B23295" w:rsidP="00432C64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4E4492" w:rsidRPr="00B37A44" w14:paraId="44FAFD69" w14:textId="77777777" w:rsidTr="00CA52A1">
        <w:tc>
          <w:tcPr>
            <w:tcW w:w="1438" w:type="dxa"/>
            <w:shd w:val="clear" w:color="auto" w:fill="FFFFFF" w:themeFill="background1"/>
          </w:tcPr>
          <w:p w14:paraId="696A8DC5" w14:textId="77777777" w:rsidR="004E4492" w:rsidRPr="00B37A44" w:rsidRDefault="004E4492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 xml:space="preserve">Numer kryterium </w:t>
            </w:r>
          </w:p>
          <w:p w14:paraId="37CDB88D" w14:textId="77777777" w:rsidR="004E4492" w:rsidRPr="00B37A44" w:rsidRDefault="004E4492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11</w:t>
            </w:r>
          </w:p>
        </w:tc>
        <w:tc>
          <w:tcPr>
            <w:tcW w:w="3368" w:type="dxa"/>
            <w:shd w:val="clear" w:color="auto" w:fill="FFFFFF" w:themeFill="background1"/>
          </w:tcPr>
          <w:p w14:paraId="6A2DC7F8" w14:textId="77777777" w:rsidR="004E4492" w:rsidRPr="00B37A44" w:rsidRDefault="004E4492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eastAsia="MyriadPro-Regular" w:hAnsi="Myriad Pro" w:cs="Arial"/>
                <w:b/>
              </w:rPr>
              <w:t>Nazwa kryterium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795D719F" w14:textId="77777777" w:rsidR="004E4492" w:rsidRPr="00B37A44" w:rsidRDefault="004E4492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Zgodność z wymogami pomocy publicznej/de minimis </w:t>
            </w:r>
          </w:p>
        </w:tc>
        <w:tc>
          <w:tcPr>
            <w:tcW w:w="6126" w:type="dxa"/>
            <w:shd w:val="clear" w:color="auto" w:fill="FFFFFF" w:themeFill="background1"/>
          </w:tcPr>
          <w:p w14:paraId="10DCDC9F" w14:textId="77777777" w:rsidR="004E4492" w:rsidRPr="00B37A44" w:rsidRDefault="004E4492" w:rsidP="004E4492">
            <w:pPr>
              <w:spacing w:line="360" w:lineRule="auto"/>
              <w:rPr>
                <w:rFonts w:ascii="Myriad Pro" w:hAnsi="Myriad Pro" w:cs="Arial"/>
                <w:b/>
                <w:bCs/>
              </w:rPr>
            </w:pPr>
            <w:r w:rsidRPr="00B37A44">
              <w:rPr>
                <w:rFonts w:ascii="Myriad Pro" w:hAnsi="Myriad Pro" w:cs="Arial"/>
                <w:b/>
                <w:bCs/>
              </w:rPr>
              <w:t>Definicja kryterium</w:t>
            </w:r>
          </w:p>
          <w:p w14:paraId="04087CFB" w14:textId="77777777" w:rsidR="004E4492" w:rsidRPr="00B37A44" w:rsidRDefault="004E4492" w:rsidP="004E4492">
            <w:pPr>
              <w:spacing w:line="360" w:lineRule="auto"/>
              <w:rPr>
                <w:rFonts w:ascii="Myriad Pro" w:hAnsi="Myriad Pro" w:cs="Arial"/>
                <w:bCs/>
              </w:rPr>
            </w:pPr>
            <w:r w:rsidRPr="00B37A44">
              <w:rPr>
                <w:rFonts w:ascii="Myriad Pro" w:hAnsi="Myriad Pro" w:cs="Arial"/>
                <w:bCs/>
              </w:rPr>
              <w:t xml:space="preserve"> W projekcie prawidłowo zidentyfikowano brak pomocy publicznej/de </w:t>
            </w:r>
            <w:proofErr w:type="spellStart"/>
            <w:r w:rsidRPr="00B37A44">
              <w:rPr>
                <w:rFonts w:ascii="Myriad Pro" w:hAnsi="Myriad Pro" w:cs="Arial"/>
                <w:bCs/>
              </w:rPr>
              <w:t>minimis</w:t>
            </w:r>
            <w:proofErr w:type="spellEnd"/>
            <w:r w:rsidRPr="00B37A44">
              <w:rPr>
                <w:rFonts w:ascii="Myriad Pro" w:hAnsi="Myriad Pro" w:cs="Arial"/>
                <w:bCs/>
              </w:rPr>
              <w:t>.</w:t>
            </w:r>
          </w:p>
          <w:p w14:paraId="54AF6C05" w14:textId="77777777" w:rsidR="004E4492" w:rsidRPr="00B37A44" w:rsidRDefault="004E4492" w:rsidP="004E4492">
            <w:pPr>
              <w:spacing w:line="360" w:lineRule="auto"/>
              <w:rPr>
                <w:rFonts w:ascii="Myriad Pro" w:hAnsi="Myriad Pro" w:cs="Arial"/>
                <w:bCs/>
              </w:rPr>
            </w:pPr>
          </w:p>
          <w:p w14:paraId="68CFD68D" w14:textId="77777777" w:rsidR="00AB3C2A" w:rsidRDefault="00AB3C2A" w:rsidP="00AB3C2A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  <w:b/>
              </w:rPr>
              <w:t>Zasady oceny</w:t>
            </w:r>
          </w:p>
          <w:p w14:paraId="0866DE28" w14:textId="26BBDBED" w:rsidR="00AB3C2A" w:rsidRDefault="00AB3C2A" w:rsidP="00AB3C2A">
            <w:pPr>
              <w:spacing w:line="360" w:lineRule="auto"/>
              <w:rPr>
                <w:rFonts w:ascii="Myriad Pro" w:hAnsi="Myriad Pro" w:cs="Arial"/>
                <w:bCs/>
              </w:rPr>
            </w:pPr>
            <w:r>
              <w:rPr>
                <w:rFonts w:ascii="Myriad Pro" w:hAnsi="Myriad Pro" w:cs="Arial"/>
              </w:rPr>
              <w:t>Kryterium uznaje się za spełnione (otrzyma ocenę „TAK”), jeśli wnioskodawca prawidłowo uzasadnił brak wystąpienia pomocy publicznej</w:t>
            </w:r>
            <w:r>
              <w:rPr>
                <w:rFonts w:ascii="Myriad Pro" w:hAnsi="Myriad Pro" w:cs="Arial"/>
                <w:bCs/>
              </w:rPr>
              <w:t xml:space="preserve"> lub wykazał, że prowadzona działalność będzie działalnością pomocniczą i określił wskaźnik monitorowania i całkowitą roczną wydajność *.</w:t>
            </w:r>
          </w:p>
          <w:p w14:paraId="6D654C77" w14:textId="77777777" w:rsidR="00AB3C2A" w:rsidRDefault="00AB3C2A" w:rsidP="00AB3C2A">
            <w:pPr>
              <w:spacing w:line="360" w:lineRule="auto"/>
              <w:rPr>
                <w:rFonts w:ascii="Myriad Pro" w:hAnsi="Myriad Pro" w:cs="Arial"/>
                <w:bCs/>
              </w:rPr>
            </w:pPr>
          </w:p>
          <w:p w14:paraId="62336A50" w14:textId="77777777" w:rsidR="00AB3C2A" w:rsidRDefault="00AB3C2A" w:rsidP="00AB3C2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Kryterium uznaje się za niespełnione (otrzyma ocenę „NIE”), jeżeli w projekcie występuje pomoc publiczna lub wnioskodawca nie uzasadnił braku jej występowania.</w:t>
            </w:r>
          </w:p>
          <w:p w14:paraId="69826D48" w14:textId="77777777" w:rsidR="00AB3C2A" w:rsidRDefault="00AB3C2A" w:rsidP="00AB3C2A">
            <w:pPr>
              <w:spacing w:line="360" w:lineRule="auto"/>
              <w:rPr>
                <w:rFonts w:ascii="Myriad Pro" w:hAnsi="Myriad Pro" w:cs="Arial"/>
              </w:rPr>
            </w:pPr>
          </w:p>
          <w:p w14:paraId="4BA7446A" w14:textId="77777777" w:rsidR="00AB3C2A" w:rsidRDefault="00AB3C2A" w:rsidP="00AB3C2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*Działalność pomocnicza to działalność gospodarcza, która jest ściśle powiązana z eksploatacją infrastruktury oraz podstawową działalnością o charakterze niegospodarczym. W przypadku uzyskania przez beneficjenta dofinansowania na zbudowanie/stworzenie infrastruktury, która będzie wykorzystywana niemal wyłącznie do prowadzenia działalności </w:t>
            </w:r>
            <w:r>
              <w:rPr>
                <w:rFonts w:ascii="Myriad Pro" w:hAnsi="Myriad Pro" w:cs="Arial"/>
              </w:rPr>
              <w:lastRenderedPageBreak/>
              <w:t>niegospodarczej oraz działalności pomocniczej – udzielone wsparcie podlega wyłączeniu spod reżimu pomocy publicznej. Działalność pomocnicza musi mieć ograniczony charakter w odniesieniu do wydajności infrastruktury, tj. (zgodnie ze stanowiskiem Komisji Europejskiej) nie może przekraczać w stosunku rocznym 20% całkowitej rocznej wydajności infrastruktury.</w:t>
            </w:r>
          </w:p>
          <w:p w14:paraId="6AF86781" w14:textId="77777777" w:rsidR="004E4492" w:rsidRPr="00B37A44" w:rsidRDefault="004E4492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 </w:t>
            </w:r>
          </w:p>
        </w:tc>
        <w:tc>
          <w:tcPr>
            <w:tcW w:w="3238" w:type="dxa"/>
            <w:shd w:val="clear" w:color="auto" w:fill="FFFFFF" w:themeFill="background1"/>
          </w:tcPr>
          <w:p w14:paraId="56A7A743" w14:textId="77777777" w:rsidR="004E4492" w:rsidRPr="00B37A44" w:rsidRDefault="004E4492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78C8A8A7" w14:textId="77777777" w:rsidR="004E4492" w:rsidRPr="00B37A44" w:rsidRDefault="004E4492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Spełnienie kryterium jest konieczne do przyznania </w:t>
            </w:r>
            <w:r w:rsidRPr="00B37A44">
              <w:rPr>
                <w:rFonts w:ascii="Myriad Pro" w:hAnsi="Myriad Pro" w:cs="Arial"/>
              </w:rPr>
              <w:lastRenderedPageBreak/>
              <w:t>dofinansowania. Projekty niespełniające kryterium są odrzucane. Ocena spełniania kryterium polega na przypisaniu wartości logicznych „tak”, „nie”.</w:t>
            </w:r>
          </w:p>
        </w:tc>
      </w:tr>
      <w:tr w:rsidR="00DB6497" w:rsidRPr="00B37A44" w14:paraId="10FC3FA9" w14:textId="77777777" w:rsidTr="00CA52A1">
        <w:tc>
          <w:tcPr>
            <w:tcW w:w="1438" w:type="dxa"/>
            <w:shd w:val="clear" w:color="auto" w:fill="FFFFFF" w:themeFill="background1"/>
          </w:tcPr>
          <w:p w14:paraId="6BD890F7" w14:textId="77777777" w:rsidR="00E44319" w:rsidRPr="00B37A44" w:rsidRDefault="00E44319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 xml:space="preserve">Numer kryterium </w:t>
            </w:r>
          </w:p>
          <w:p w14:paraId="6E3E3C2E" w14:textId="77777777" w:rsidR="00DB6497" w:rsidRPr="00B37A44" w:rsidRDefault="009D779F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12</w:t>
            </w:r>
          </w:p>
        </w:tc>
        <w:tc>
          <w:tcPr>
            <w:tcW w:w="3368" w:type="dxa"/>
            <w:shd w:val="clear" w:color="auto" w:fill="FFFFFF" w:themeFill="background1"/>
          </w:tcPr>
          <w:p w14:paraId="649792A4" w14:textId="77777777" w:rsidR="00E45368" w:rsidRPr="00B37A44" w:rsidRDefault="00E45368" w:rsidP="00432C64">
            <w:pPr>
              <w:spacing w:line="360" w:lineRule="auto"/>
              <w:rPr>
                <w:rFonts w:ascii="Myriad Pro" w:hAnsi="Myriad Pro" w:cs="Arial"/>
              </w:rPr>
            </w:pPr>
            <w:bookmarkStart w:id="7" w:name="_Hlk141366440"/>
            <w:r w:rsidRPr="00B37A44">
              <w:rPr>
                <w:rFonts w:ascii="Myriad Pro" w:eastAsia="MyriadPro-Regular" w:hAnsi="Myriad Pro" w:cs="Arial"/>
                <w:b/>
              </w:rPr>
              <w:t>Nazwa kryterium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25E18701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Oddziaływanie na środowisko</w:t>
            </w:r>
            <w:bookmarkEnd w:id="7"/>
          </w:p>
        </w:tc>
        <w:tc>
          <w:tcPr>
            <w:tcW w:w="6126" w:type="dxa"/>
            <w:shd w:val="clear" w:color="auto" w:fill="FFFFFF" w:themeFill="background1"/>
          </w:tcPr>
          <w:p w14:paraId="5804FAA4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 xml:space="preserve">Definicja kryterium </w:t>
            </w:r>
          </w:p>
          <w:p w14:paraId="52105825" w14:textId="77777777" w:rsidR="00DB6497" w:rsidRPr="00B37A44" w:rsidRDefault="00DD6A5F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Przyjęty wariant realizacji p</w:t>
            </w:r>
            <w:r w:rsidR="00DB6497" w:rsidRPr="00B37A44">
              <w:rPr>
                <w:rFonts w:ascii="Myriad Pro" w:hAnsi="Myriad Pro" w:cs="Arial"/>
              </w:rPr>
              <w:t>rojekt</w:t>
            </w:r>
            <w:r w:rsidRPr="00B37A44">
              <w:rPr>
                <w:rFonts w:ascii="Myriad Pro" w:hAnsi="Myriad Pro" w:cs="Arial"/>
              </w:rPr>
              <w:t>u</w:t>
            </w:r>
            <w:r w:rsidR="00DB6497" w:rsidRPr="00B37A44">
              <w:rPr>
                <w:rFonts w:ascii="Myriad Pro" w:hAnsi="Myriad Pro" w:cs="Arial"/>
              </w:rPr>
              <w:t xml:space="preserve"> został przygotowany lub  jest przygotowywany </w:t>
            </w:r>
            <w:r w:rsidRPr="00B37A44">
              <w:rPr>
                <w:rFonts w:ascii="Myriad Pro" w:hAnsi="Myriad Pro" w:cs="Arial"/>
              </w:rPr>
              <w:t xml:space="preserve">z uwzględnieniem wpływu inwestycji na środowisko, a tym samym </w:t>
            </w:r>
            <w:r w:rsidR="00DB6497" w:rsidRPr="00B37A44">
              <w:rPr>
                <w:rFonts w:ascii="Myriad Pro" w:hAnsi="Myriad Pro" w:cs="Arial"/>
              </w:rPr>
              <w:t>zgodnie z</w:t>
            </w:r>
            <w:r w:rsidRPr="00B37A44">
              <w:rPr>
                <w:rFonts w:ascii="Myriad Pro" w:hAnsi="Myriad Pro" w:cs="Arial"/>
              </w:rPr>
              <w:t>:</w:t>
            </w:r>
            <w:r w:rsidR="00DB6497" w:rsidRPr="00B37A44">
              <w:rPr>
                <w:rFonts w:ascii="Myriad Pro" w:hAnsi="Myriad Pro" w:cs="Arial"/>
              </w:rPr>
              <w:t xml:space="preserve"> </w:t>
            </w:r>
          </w:p>
          <w:p w14:paraId="581252DD" w14:textId="77777777" w:rsidR="00DB6497" w:rsidRPr="00B37A44" w:rsidRDefault="00DB6497" w:rsidP="008851E0">
            <w:pPr>
              <w:numPr>
                <w:ilvl w:val="0"/>
                <w:numId w:val="3"/>
              </w:numPr>
              <w:spacing w:line="360" w:lineRule="auto"/>
              <w:rPr>
                <w:rFonts w:ascii="Myriad Pro" w:hAnsi="Myriad Pro" w:cs="Arial"/>
              </w:rPr>
            </w:pPr>
            <w:bookmarkStart w:id="8" w:name="_Hlk141366456"/>
            <w:r w:rsidRPr="00B37A44">
              <w:rPr>
                <w:rFonts w:ascii="Myriad Pro" w:hAnsi="Myriad Pro" w:cs="Arial"/>
              </w:rPr>
              <w:t>ustawą z dnia 3 października 2008 r. o udostępnianiu informacji o środowisku i jego ochronie, udziale społeczeństwa w ochronie środowiska oraz o ocenach oddziaływania na środowisko,</w:t>
            </w:r>
          </w:p>
          <w:p w14:paraId="5201D6CE" w14:textId="77777777" w:rsidR="00AA65CF" w:rsidRPr="00B37A44" w:rsidRDefault="00DB6497" w:rsidP="008851E0">
            <w:pPr>
              <w:numPr>
                <w:ilvl w:val="0"/>
                <w:numId w:val="2"/>
              </w:num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  <w:iCs/>
              </w:rPr>
              <w:lastRenderedPageBreak/>
              <w:t>Dyrektywą Parlamentu Europejskiego i Rady 2011/92/UE z dnia 13 grudnia 2011 r. w sprawie oceny skutków wywieranych przez niektóre przedsięwzięcia publiczne i prywatne na środowisko</w:t>
            </w:r>
            <w:r w:rsidR="00C14633" w:rsidRPr="00B37A44">
              <w:rPr>
                <w:rFonts w:ascii="Myriad Pro" w:hAnsi="Myriad Pro" w:cs="Arial"/>
                <w:iCs/>
              </w:rPr>
              <w:t>.</w:t>
            </w:r>
            <w:r w:rsidRPr="00B37A44">
              <w:rPr>
                <w:rFonts w:ascii="Myriad Pro" w:hAnsi="Myriad Pro" w:cs="Arial"/>
                <w:iCs/>
              </w:rPr>
              <w:t xml:space="preserve"> </w:t>
            </w:r>
          </w:p>
          <w:bookmarkEnd w:id="8"/>
          <w:p w14:paraId="2B9A739B" w14:textId="77777777" w:rsidR="0063751B" w:rsidRPr="00B37A44" w:rsidRDefault="0063751B" w:rsidP="00432C64">
            <w:pPr>
              <w:spacing w:line="360" w:lineRule="auto"/>
              <w:ind w:left="360"/>
              <w:rPr>
                <w:rFonts w:ascii="Myriad Pro" w:hAnsi="Myriad Pro" w:cs="Arial"/>
              </w:rPr>
            </w:pPr>
          </w:p>
          <w:p w14:paraId="5F51C1D2" w14:textId="77777777" w:rsidR="00E44319" w:rsidRPr="00B37A44" w:rsidRDefault="00E44319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  <w:b/>
              </w:rPr>
              <w:t>Zasady oceny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5E857E30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Kryterium uznaje się za spełnione (otrzyma ocenę „TAK”), jeśli wnioskodawca potwierdza, że projekt został przygotowany lub jest przygotow</w:t>
            </w:r>
            <w:r w:rsidR="000F38FD" w:rsidRPr="00B37A44">
              <w:rPr>
                <w:rFonts w:ascii="Myriad Pro" w:hAnsi="Myriad Pro" w:cs="Arial"/>
              </w:rPr>
              <w:t>ywa</w:t>
            </w:r>
            <w:r w:rsidRPr="00B37A44">
              <w:rPr>
                <w:rFonts w:ascii="Myriad Pro" w:hAnsi="Myriad Pro" w:cs="Arial"/>
              </w:rPr>
              <w:t xml:space="preserve">ny zgodnie z właściwymi wymogami prawa w  zakresie </w:t>
            </w:r>
            <w:r w:rsidR="00AE362F" w:rsidRPr="00B37A44">
              <w:rPr>
                <w:rFonts w:ascii="Myriad Pro" w:hAnsi="Myriad Pro" w:cs="Arial"/>
              </w:rPr>
              <w:t xml:space="preserve">wpływu projektu na </w:t>
            </w:r>
            <w:bookmarkStart w:id="9" w:name="_Hlk141366518"/>
            <w:r w:rsidR="00AE362F" w:rsidRPr="00B37A44">
              <w:rPr>
                <w:rFonts w:ascii="Myriad Pro" w:hAnsi="Myriad Pro" w:cs="Arial"/>
              </w:rPr>
              <w:t>środowisko</w:t>
            </w:r>
            <w:r w:rsidR="0000711A" w:rsidRPr="00B37A44">
              <w:rPr>
                <w:rFonts w:ascii="Myriad Pro" w:hAnsi="Myriad Pro" w:cs="Arial"/>
              </w:rPr>
              <w:t xml:space="preserve"> oraz należycie wzięto pod uwagę ocenę rozwiązań alternatywnych na podstawie wymogów Dyrektywy Parlamentu Europejskiego i Rady 2011/92/UE.</w:t>
            </w:r>
            <w:bookmarkEnd w:id="9"/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4246DCAA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</w:rPr>
            </w:pPr>
          </w:p>
          <w:p w14:paraId="338C4ECF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Kryterium uznaje się za niespełnione (otrzyma ocenę „NIE”), jeżeli powyższy warunek  nie jest spełniony.</w:t>
            </w:r>
          </w:p>
          <w:p w14:paraId="28B82801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lastRenderedPageBreak/>
              <w:t>Kryterium uznaje się za spełnione (otrzyma ocenę „NIE DOTYCZY”), jeśli zakres projektu nie wymaga przeprowadzenia postępowania OOŚ</w:t>
            </w:r>
            <w:r w:rsidR="003349CD" w:rsidRPr="00B37A44">
              <w:rPr>
                <w:rFonts w:ascii="Myriad Pro" w:hAnsi="Myriad Pro" w:cs="Arial"/>
              </w:rPr>
              <w:t>.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</w:tc>
        <w:tc>
          <w:tcPr>
            <w:tcW w:w="3238" w:type="dxa"/>
            <w:shd w:val="clear" w:color="auto" w:fill="FFFFFF" w:themeFill="background1"/>
          </w:tcPr>
          <w:p w14:paraId="3BE368CF" w14:textId="77777777" w:rsidR="00BA2518" w:rsidRPr="00B37A44" w:rsidRDefault="00BA2518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E389AC1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„nie”, „nie dotyczy”.</w:t>
            </w:r>
          </w:p>
          <w:p w14:paraId="7C959183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</w:tr>
      <w:tr w:rsidR="00DB6497" w:rsidRPr="00B37A44" w14:paraId="73EB135C" w14:textId="77777777" w:rsidTr="00CA52A1">
        <w:tc>
          <w:tcPr>
            <w:tcW w:w="1438" w:type="dxa"/>
            <w:shd w:val="clear" w:color="auto" w:fill="FFFFFF" w:themeFill="background1"/>
          </w:tcPr>
          <w:p w14:paraId="3822ED9E" w14:textId="77777777" w:rsidR="00E44319" w:rsidRPr="00B37A44" w:rsidRDefault="00E44319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 xml:space="preserve">Numer kryterium </w:t>
            </w:r>
          </w:p>
          <w:p w14:paraId="2F029B38" w14:textId="77777777" w:rsidR="00DB6497" w:rsidRPr="00B37A44" w:rsidRDefault="009D779F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13</w:t>
            </w:r>
          </w:p>
        </w:tc>
        <w:tc>
          <w:tcPr>
            <w:tcW w:w="3368" w:type="dxa"/>
            <w:shd w:val="clear" w:color="auto" w:fill="FFFFFF" w:themeFill="background1"/>
          </w:tcPr>
          <w:p w14:paraId="12097E80" w14:textId="77777777" w:rsidR="00E45368" w:rsidRPr="00B37A44" w:rsidRDefault="00E45368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eastAsia="MyriadPro-Regular" w:hAnsi="Myriad Pro" w:cs="Arial"/>
                <w:b/>
              </w:rPr>
              <w:t>Nazwa kryterium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1146AF19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</w:rPr>
              <w:t xml:space="preserve">Zasadność poziomu wsparcia </w:t>
            </w:r>
            <w:r w:rsidR="00EF3D8A" w:rsidRPr="00B37A44">
              <w:rPr>
                <w:rFonts w:ascii="Myriad Pro" w:hAnsi="Myriad Pro" w:cs="Arial"/>
              </w:rPr>
              <w:t>ze środków UE</w:t>
            </w:r>
          </w:p>
        </w:tc>
        <w:tc>
          <w:tcPr>
            <w:tcW w:w="6126" w:type="dxa"/>
            <w:shd w:val="clear" w:color="auto" w:fill="FFFFFF" w:themeFill="background1"/>
          </w:tcPr>
          <w:p w14:paraId="5FB80734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>Definicja kryterium</w:t>
            </w:r>
          </w:p>
          <w:p w14:paraId="31F94DC7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Weryfikacji podlega</w:t>
            </w:r>
            <w:r w:rsidR="00C917BD" w:rsidRPr="00B37A44">
              <w:rPr>
                <w:rFonts w:ascii="Myriad Pro" w:hAnsi="Myriad Pro" w:cs="Arial"/>
              </w:rPr>
              <w:t>,</w:t>
            </w:r>
            <w:r w:rsidRPr="00B37A44">
              <w:rPr>
                <w:rFonts w:ascii="Myriad Pro" w:hAnsi="Myriad Pro" w:cs="Arial"/>
              </w:rPr>
              <w:t xml:space="preserve"> </w:t>
            </w:r>
            <w:r w:rsidR="00EC74B3" w:rsidRPr="00B37A44">
              <w:rPr>
                <w:rFonts w:ascii="Myriad Pro" w:hAnsi="Myriad Pro" w:cs="Arial"/>
              </w:rPr>
              <w:t>czy</w:t>
            </w:r>
            <w:r w:rsidRPr="00B37A44">
              <w:rPr>
                <w:rFonts w:ascii="Myriad Pro" w:hAnsi="Myriad Pro" w:cs="Arial"/>
              </w:rPr>
              <w:t xml:space="preserve"> projekt wymaga dofinansowania</w:t>
            </w:r>
            <w:r w:rsidR="00EC74B3" w:rsidRPr="00B37A44">
              <w:rPr>
                <w:rFonts w:ascii="Myriad Pro" w:hAnsi="Myriad Pro" w:cs="Arial"/>
              </w:rPr>
              <w:t xml:space="preserve"> ze środków UE</w:t>
            </w:r>
            <w:r w:rsidRPr="00B37A44">
              <w:rPr>
                <w:rFonts w:ascii="Myriad Pro" w:hAnsi="Myriad Pro" w:cs="Arial"/>
              </w:rPr>
              <w:t>.</w:t>
            </w:r>
          </w:p>
          <w:p w14:paraId="442996BF" w14:textId="77777777" w:rsidR="00796732" w:rsidRPr="00B37A44" w:rsidRDefault="00796732" w:rsidP="00432C64">
            <w:pPr>
              <w:spacing w:line="360" w:lineRule="auto"/>
              <w:rPr>
                <w:rFonts w:ascii="Myriad Pro" w:hAnsi="Myriad Pro" w:cs="Arial"/>
              </w:rPr>
            </w:pPr>
          </w:p>
          <w:p w14:paraId="0A88F3DC" w14:textId="77777777" w:rsidR="00E44319" w:rsidRPr="00B37A44" w:rsidRDefault="00E44319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  <w:b/>
              </w:rPr>
              <w:t>Zasady oceny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42FFE390" w14:textId="77777777" w:rsidR="00EC74B3" w:rsidRPr="00B37A44" w:rsidRDefault="00EC74B3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Ocena kryterium polega na weryfikacji obliczeń niezbędnych do wyliczenia finansowej bieżącej wartość netto inwestycji (wskaźnik FNPV/C) oraz finansowej stopy zwrotu (FRR/C). </w:t>
            </w:r>
          </w:p>
          <w:p w14:paraId="6DC9DE55" w14:textId="77777777" w:rsidR="00EC74B3" w:rsidRPr="00B37A44" w:rsidRDefault="00EC74B3" w:rsidP="00432C64">
            <w:pPr>
              <w:spacing w:line="360" w:lineRule="auto"/>
              <w:rPr>
                <w:rFonts w:ascii="Myriad Pro" w:hAnsi="Myriad Pro" w:cs="Arial"/>
              </w:rPr>
            </w:pPr>
          </w:p>
          <w:p w14:paraId="7463469B" w14:textId="77777777" w:rsidR="00EC74B3" w:rsidRPr="00B37A44" w:rsidRDefault="00EC74B3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Kryterium uznaje się za spełnione (otrzyma ocenę „TAK”), jeśli z przeprowadzonych obliczeń, wynika, że:</w:t>
            </w:r>
          </w:p>
          <w:p w14:paraId="1F989F86" w14:textId="77777777" w:rsidR="00EC74B3" w:rsidRPr="00B37A44" w:rsidRDefault="00EC74B3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- wskaźnik FNPV/C przed otrzymaniem wkładu z UE ma wartość ujemną,</w:t>
            </w:r>
          </w:p>
          <w:p w14:paraId="3D2C8ADB" w14:textId="77777777" w:rsidR="00EC74B3" w:rsidRPr="00B37A44" w:rsidRDefault="00EC74B3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- wskaźnik FRR/C przed otrzymaniem wkładu z UE ma wartość niższą od stopy dyskontowej użytej w analizie finansowej</w:t>
            </w:r>
            <w:r w:rsidR="00C917BD" w:rsidRPr="00B37A44">
              <w:rPr>
                <w:rFonts w:ascii="Myriad Pro" w:hAnsi="Myriad Pro" w:cs="Arial"/>
              </w:rPr>
              <w:t>.</w:t>
            </w:r>
            <w:r w:rsidR="005C270F" w:rsidRPr="00B37A44">
              <w:rPr>
                <w:rFonts w:ascii="Myriad Pro" w:hAnsi="Myriad Pro" w:cs="Arial"/>
              </w:rPr>
              <w:t xml:space="preserve"> </w:t>
            </w:r>
          </w:p>
          <w:p w14:paraId="70D7CFB8" w14:textId="77777777" w:rsidR="005C270F" w:rsidRPr="00B37A44" w:rsidRDefault="005C270F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lastRenderedPageBreak/>
              <w:t>Kryterium uznaje się za niespełnione (otrzyma ocenę „NIE”), jeżeli powyższ</w:t>
            </w:r>
            <w:r w:rsidR="00380027" w:rsidRPr="00B37A44">
              <w:rPr>
                <w:rFonts w:ascii="Myriad Pro" w:hAnsi="Myriad Pro" w:cs="Arial"/>
              </w:rPr>
              <w:t>e warun</w:t>
            </w:r>
            <w:r w:rsidRPr="00B37A44">
              <w:rPr>
                <w:rFonts w:ascii="Myriad Pro" w:hAnsi="Myriad Pro" w:cs="Arial"/>
              </w:rPr>
              <w:t>k</w:t>
            </w:r>
            <w:r w:rsidR="00380027" w:rsidRPr="00B37A44">
              <w:rPr>
                <w:rFonts w:ascii="Myriad Pro" w:hAnsi="Myriad Pro" w:cs="Arial"/>
              </w:rPr>
              <w:t>i</w:t>
            </w:r>
            <w:r w:rsidRPr="00B37A44">
              <w:rPr>
                <w:rFonts w:ascii="Myriad Pro" w:hAnsi="Myriad Pro" w:cs="Arial"/>
              </w:rPr>
              <w:t xml:space="preserve"> nie </w:t>
            </w:r>
            <w:r w:rsidR="00380027" w:rsidRPr="00B37A44">
              <w:rPr>
                <w:rFonts w:ascii="Myriad Pro" w:hAnsi="Myriad Pro" w:cs="Arial"/>
              </w:rPr>
              <w:t>są spełnione</w:t>
            </w:r>
            <w:r w:rsidRPr="00B37A44">
              <w:rPr>
                <w:rFonts w:ascii="Myriad Pro" w:hAnsi="Myriad Pro" w:cs="Arial"/>
              </w:rPr>
              <w:t>.</w:t>
            </w:r>
          </w:p>
          <w:p w14:paraId="5989F2A5" w14:textId="77777777" w:rsidR="00DB6497" w:rsidRPr="00B37A44" w:rsidRDefault="00DB6497" w:rsidP="00851A8D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238" w:type="dxa"/>
            <w:shd w:val="clear" w:color="auto" w:fill="FFFFFF" w:themeFill="background1"/>
          </w:tcPr>
          <w:p w14:paraId="1C2E84C0" w14:textId="77777777" w:rsidR="00BA2518" w:rsidRPr="00B37A44" w:rsidRDefault="00BA2518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3FA7874D" w14:textId="76C3C67D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</w:t>
            </w:r>
            <w:r w:rsidR="009C0D98" w:rsidRPr="00B37A44">
              <w:rPr>
                <w:rFonts w:ascii="Myriad Pro" w:hAnsi="Myriad Pro" w:cs="Arial"/>
              </w:rPr>
              <w:t>,</w:t>
            </w:r>
          </w:p>
          <w:p w14:paraId="18FE6EBD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</w:tr>
      <w:tr w:rsidR="00DB6497" w:rsidRPr="00B37A44" w14:paraId="4B1D4103" w14:textId="77777777" w:rsidTr="00CA52A1">
        <w:tc>
          <w:tcPr>
            <w:tcW w:w="1438" w:type="dxa"/>
            <w:shd w:val="clear" w:color="auto" w:fill="FFFFFF" w:themeFill="background1"/>
          </w:tcPr>
          <w:p w14:paraId="1C52B44C" w14:textId="77777777" w:rsidR="00E44319" w:rsidRPr="00B37A44" w:rsidRDefault="00E44319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 xml:space="preserve">Numer kryterium </w:t>
            </w:r>
          </w:p>
          <w:p w14:paraId="2BDB9576" w14:textId="77777777" w:rsidR="00DB6497" w:rsidRPr="00B37A44" w:rsidRDefault="009D779F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14</w:t>
            </w:r>
          </w:p>
        </w:tc>
        <w:tc>
          <w:tcPr>
            <w:tcW w:w="3368" w:type="dxa"/>
            <w:shd w:val="clear" w:color="auto" w:fill="FFFFFF" w:themeFill="background1"/>
          </w:tcPr>
          <w:p w14:paraId="22019F25" w14:textId="77777777" w:rsidR="00E45368" w:rsidRPr="00B37A44" w:rsidRDefault="00E45368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eastAsia="MyriadPro-Regular" w:hAnsi="Myriad Pro" w:cs="Arial"/>
                <w:b/>
              </w:rPr>
              <w:t>Nazwa kryterium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334308A9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Zgodność z przepisami prawa krajowego i unijnego</w:t>
            </w:r>
          </w:p>
        </w:tc>
        <w:tc>
          <w:tcPr>
            <w:tcW w:w="6126" w:type="dxa"/>
            <w:shd w:val="clear" w:color="auto" w:fill="FFFFFF" w:themeFill="background1"/>
          </w:tcPr>
          <w:p w14:paraId="2DB01A68" w14:textId="77777777" w:rsidR="008021AD" w:rsidRPr="00B37A44" w:rsidRDefault="008021AD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>Definicja kryterium</w:t>
            </w:r>
          </w:p>
          <w:p w14:paraId="57F1C78B" w14:textId="77777777" w:rsidR="008021AD" w:rsidRPr="00B37A44" w:rsidRDefault="008021A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Projekt </w:t>
            </w:r>
            <w:r w:rsidR="00B9345E" w:rsidRPr="00B37A44">
              <w:rPr>
                <w:rFonts w:ascii="Myriad Pro" w:hAnsi="Myriad Pro" w:cs="Arial"/>
              </w:rPr>
              <w:t xml:space="preserve">został albo zostanie </w:t>
            </w:r>
            <w:r w:rsidRPr="00B37A44">
              <w:rPr>
                <w:rFonts w:ascii="Myriad Pro" w:hAnsi="Myriad Pro" w:cs="Arial"/>
              </w:rPr>
              <w:t>przygotowany zgodnie z istniejącym otoczeni</w:t>
            </w:r>
            <w:r w:rsidR="00EA6BAF" w:rsidRPr="00B37A44">
              <w:rPr>
                <w:rFonts w:ascii="Myriad Pro" w:hAnsi="Myriad Pro" w:cs="Arial"/>
              </w:rPr>
              <w:t>em</w:t>
            </w:r>
            <w:r w:rsidRPr="00B37A44">
              <w:rPr>
                <w:rFonts w:ascii="Myriad Pro" w:hAnsi="Myriad Pro" w:cs="Arial"/>
              </w:rPr>
              <w:t xml:space="preserve"> prawnym.</w:t>
            </w:r>
          </w:p>
          <w:p w14:paraId="71810F70" w14:textId="77777777" w:rsidR="008021AD" w:rsidRPr="00B37A44" w:rsidRDefault="008021A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Analizie podlega proces pozyskiwania niezbędnych pozwoleń i decyzji w celu osiągnięcia produktów lub usług, które mają być dostarczone w ramach projektu, osiągnięcia ich w wymaganym planie finansowym oraz zgodnie z wymaganym terminem realizacji (jeśli dotyczy). </w:t>
            </w:r>
          </w:p>
          <w:p w14:paraId="7F3A23C2" w14:textId="77777777" w:rsidR="008021AD" w:rsidRPr="00B37A44" w:rsidRDefault="008021A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Jeśli projekt rozpoczął się przed dniem złożenia wniosku o dofinansowanie, to mające zastosowanie prawo było przestrzegane, zgodnie z art. 73 ust. 2 lit</w:t>
            </w:r>
            <w:r w:rsidR="00565378" w:rsidRPr="00B37A44">
              <w:rPr>
                <w:rFonts w:ascii="Myriad Pro" w:hAnsi="Myriad Pro" w:cs="Arial"/>
              </w:rPr>
              <w:t>.</w:t>
            </w:r>
            <w:r w:rsidRPr="00B37A44">
              <w:rPr>
                <w:rFonts w:ascii="Myriad Pro" w:hAnsi="Myriad Pro" w:cs="Arial"/>
              </w:rPr>
              <w:t xml:space="preserve"> f)  Rozporządzenia Parlamentu Europejskiego i Rady (UE) 2021/1060 z dnia 24 czerwca 2021 r. (jeśli dotyczy).</w:t>
            </w:r>
          </w:p>
          <w:p w14:paraId="747AD537" w14:textId="776E0D91" w:rsidR="008021AD" w:rsidRDefault="008021AD" w:rsidP="00432C64">
            <w:pPr>
              <w:spacing w:line="360" w:lineRule="auto"/>
              <w:rPr>
                <w:rFonts w:ascii="Myriad Pro" w:hAnsi="Myriad Pro" w:cs="Arial"/>
              </w:rPr>
            </w:pPr>
          </w:p>
          <w:p w14:paraId="540B6B7D" w14:textId="77777777" w:rsidR="000921CE" w:rsidRPr="00B37A44" w:rsidRDefault="000921CE" w:rsidP="00432C64">
            <w:pPr>
              <w:spacing w:line="360" w:lineRule="auto"/>
              <w:rPr>
                <w:rFonts w:ascii="Myriad Pro" w:hAnsi="Myriad Pro" w:cs="Arial"/>
              </w:rPr>
            </w:pPr>
          </w:p>
          <w:p w14:paraId="2752960B" w14:textId="77777777" w:rsidR="00E44319" w:rsidRPr="00B37A44" w:rsidRDefault="00E44319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>Zasady oceny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2652EF9A" w14:textId="77777777" w:rsidR="008021AD" w:rsidRPr="00B37A44" w:rsidRDefault="008021A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56BEA4FC" w14:textId="77777777" w:rsidR="008021AD" w:rsidRPr="00B37A44" w:rsidRDefault="008021AD" w:rsidP="008851E0">
            <w:pPr>
              <w:numPr>
                <w:ilvl w:val="0"/>
                <w:numId w:val="4"/>
              </w:num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w opisie projektu prawidłowo uwzględniono kwestie związane z uwarunkowaniami wynikającymi z procedur prawa budowlanego i zagospodarowania przestrzennego (jeśli dotyczy),</w:t>
            </w:r>
          </w:p>
          <w:p w14:paraId="6ACC40AB" w14:textId="77777777" w:rsidR="008021AD" w:rsidRPr="00B37A44" w:rsidRDefault="008021AD" w:rsidP="008851E0">
            <w:pPr>
              <w:numPr>
                <w:ilvl w:val="0"/>
                <w:numId w:val="4"/>
              </w:num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w opisie projektu prawidłowo uwzględniono kwestie posiadania ewentualnych koncesji, jeśli są niezbędne w celu realizacji projektu (jeśli dotyczy),</w:t>
            </w:r>
          </w:p>
          <w:p w14:paraId="38D9DA41" w14:textId="77777777" w:rsidR="008021AD" w:rsidRPr="00B37A44" w:rsidRDefault="008021AD" w:rsidP="008851E0">
            <w:pPr>
              <w:numPr>
                <w:ilvl w:val="0"/>
                <w:numId w:val="4"/>
              </w:num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w opisie projektu prawidłowo uwzględniono odpowiednie procedury zamówień publicznych (jeśli dotyczy)</w:t>
            </w:r>
            <w:r w:rsidR="00491BBA" w:rsidRPr="00B37A44">
              <w:rPr>
                <w:rFonts w:ascii="Myriad Pro" w:hAnsi="Myriad Pro" w:cs="Arial"/>
              </w:rPr>
              <w:t>,</w:t>
            </w:r>
          </w:p>
          <w:p w14:paraId="1896CC74" w14:textId="77777777" w:rsidR="008021AD" w:rsidRDefault="008021AD" w:rsidP="008851E0">
            <w:pPr>
              <w:numPr>
                <w:ilvl w:val="0"/>
                <w:numId w:val="4"/>
              </w:num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jeśli projekt rozpoczął się przed dniem złożenia wniosku o dofinansowanie, to mające zastosowanie prawo było przestrzegane, (jeśli dotyczy),</w:t>
            </w:r>
          </w:p>
          <w:p w14:paraId="6C2E33A3" w14:textId="77777777" w:rsidR="00424900" w:rsidRPr="00D706DC" w:rsidRDefault="00424900" w:rsidP="008851E0">
            <w:pPr>
              <w:numPr>
                <w:ilvl w:val="0"/>
                <w:numId w:val="4"/>
              </w:numPr>
              <w:spacing w:before="100" w:line="360" w:lineRule="auto"/>
              <w:rPr>
                <w:rFonts w:ascii="Myriad Pro" w:hAnsi="Myriad Pro" w:cs="Arial"/>
              </w:rPr>
            </w:pPr>
            <w:r w:rsidRPr="00D706DC">
              <w:rPr>
                <w:rFonts w:ascii="Myriad Pro" w:hAnsi="Myriad Pro" w:cs="Arial"/>
              </w:rPr>
              <w:lastRenderedPageBreak/>
              <w:t>w opisie projektu prawidłowo uwzględniono regulacje prawne dotyczące podatku VAT (jeśli dotyczy),</w:t>
            </w:r>
          </w:p>
          <w:p w14:paraId="437FE894" w14:textId="77777777" w:rsidR="0000711A" w:rsidRPr="00B37A44" w:rsidRDefault="0000711A" w:rsidP="008851E0">
            <w:pPr>
              <w:numPr>
                <w:ilvl w:val="0"/>
                <w:numId w:val="4"/>
              </w:numPr>
              <w:spacing w:after="160"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projekt jest przygotowany i będzie realizowany zgodnie z istniejącym otoczeniem prawnym</w:t>
            </w:r>
            <w:r w:rsidR="00781AEE" w:rsidRPr="00B37A44">
              <w:rPr>
                <w:rFonts w:ascii="Myriad Pro" w:hAnsi="Myriad Pro" w:cs="Arial"/>
              </w:rPr>
              <w:t>.</w:t>
            </w:r>
          </w:p>
          <w:p w14:paraId="1D0A530E" w14:textId="77777777" w:rsidR="008021AD" w:rsidRPr="00B37A44" w:rsidRDefault="008021AD" w:rsidP="00432C64">
            <w:pPr>
              <w:spacing w:line="360" w:lineRule="auto"/>
              <w:rPr>
                <w:rFonts w:ascii="Myriad Pro" w:hAnsi="Myriad Pro" w:cs="Arial"/>
              </w:rPr>
            </w:pPr>
          </w:p>
          <w:p w14:paraId="3020F908" w14:textId="77777777" w:rsidR="00DB6497" w:rsidRPr="00B37A44" w:rsidRDefault="008021A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Kryterium uznaje się za niespełnione (otrzyma ocenę „NIE”), jeżeli przynajmniej jeden z warunków (o ile dotyczy) nie jest spełniony.</w:t>
            </w:r>
          </w:p>
        </w:tc>
        <w:tc>
          <w:tcPr>
            <w:tcW w:w="3238" w:type="dxa"/>
            <w:shd w:val="clear" w:color="auto" w:fill="FFFFFF" w:themeFill="background1"/>
          </w:tcPr>
          <w:p w14:paraId="7BFE838A" w14:textId="77777777" w:rsidR="00BA2518" w:rsidRPr="00B37A44" w:rsidRDefault="00BA2518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E094AF4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</w:t>
            </w:r>
            <w:r w:rsidR="008021AD" w:rsidRPr="00B37A44">
              <w:rPr>
                <w:rFonts w:ascii="Myriad Pro" w:hAnsi="Myriad Pro" w:cs="Arial"/>
              </w:rPr>
              <w:t>.</w:t>
            </w:r>
          </w:p>
          <w:p w14:paraId="758D5C5D" w14:textId="77777777" w:rsidR="00DB6497" w:rsidRPr="00B37A44" w:rsidRDefault="00DB6497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</w:tr>
      <w:tr w:rsidR="008F5321" w:rsidRPr="00B37A44" w14:paraId="01FCDC0A" w14:textId="77777777" w:rsidTr="00CA52A1">
        <w:tc>
          <w:tcPr>
            <w:tcW w:w="1438" w:type="dxa"/>
            <w:shd w:val="clear" w:color="auto" w:fill="FFFFFF" w:themeFill="background1"/>
          </w:tcPr>
          <w:p w14:paraId="3C53F937" w14:textId="77777777" w:rsidR="008F5321" w:rsidRPr="00B37A44" w:rsidRDefault="008F5321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 xml:space="preserve">Numer kryterium </w:t>
            </w:r>
          </w:p>
          <w:p w14:paraId="7C8C86BF" w14:textId="77777777" w:rsidR="008F5321" w:rsidRPr="00B37A44" w:rsidRDefault="009D779F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</w:rPr>
              <w:t>15</w:t>
            </w:r>
          </w:p>
        </w:tc>
        <w:tc>
          <w:tcPr>
            <w:tcW w:w="3368" w:type="dxa"/>
            <w:shd w:val="clear" w:color="auto" w:fill="FFFFFF" w:themeFill="background1"/>
          </w:tcPr>
          <w:p w14:paraId="361A5070" w14:textId="77777777" w:rsidR="008F5321" w:rsidRPr="00B37A44" w:rsidRDefault="008F5321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eastAsia="MyriadPro-Regular" w:hAnsi="Myriad Pro" w:cs="Arial"/>
                <w:b/>
              </w:rPr>
              <w:t>Nazwa kryterium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2A8CA6B1" w14:textId="77777777" w:rsidR="008F5321" w:rsidRPr="00B37A44" w:rsidRDefault="008F5321" w:rsidP="00432C64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B37A44">
              <w:rPr>
                <w:rFonts w:ascii="Myriad Pro" w:eastAsia="MyriadPro-Regular" w:hAnsi="Myriad Pro" w:cs="Arial"/>
              </w:rPr>
              <w:t>Zgodność z Ramową dyrektywą wodną</w:t>
            </w:r>
          </w:p>
        </w:tc>
        <w:tc>
          <w:tcPr>
            <w:tcW w:w="6126" w:type="dxa"/>
            <w:shd w:val="clear" w:color="auto" w:fill="FFFFFF" w:themeFill="background1"/>
          </w:tcPr>
          <w:p w14:paraId="70E38B25" w14:textId="77777777" w:rsidR="008F5321" w:rsidRPr="00B37A44" w:rsidRDefault="008F5321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>Definicja kryterium</w:t>
            </w:r>
          </w:p>
          <w:p w14:paraId="645E0925" w14:textId="77777777" w:rsidR="008F5321" w:rsidRPr="00B37A44" w:rsidRDefault="008F5321" w:rsidP="00432C64">
            <w:pPr>
              <w:spacing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/>
              </w:rPr>
              <w:t xml:space="preserve">Projekt musi być zgodny z celami Dyrektywy 2000/60/WE (tzw. Ramowej dyrektywy wodnej). </w:t>
            </w:r>
          </w:p>
          <w:p w14:paraId="0691B047" w14:textId="18DD7914" w:rsidR="008F5321" w:rsidRPr="00B37A44" w:rsidRDefault="008F5321" w:rsidP="00432C64">
            <w:pPr>
              <w:spacing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/>
              </w:rPr>
              <w:t>Projekt</w:t>
            </w:r>
            <w:r w:rsidR="00851A8D">
              <w:rPr>
                <w:rFonts w:ascii="Myriad Pro" w:hAnsi="Myriad Pro"/>
              </w:rPr>
              <w:t>:</w:t>
            </w:r>
          </w:p>
          <w:p w14:paraId="1E24537C" w14:textId="037AC57E" w:rsidR="00DE5DAA" w:rsidRPr="00B37A44" w:rsidRDefault="00851A8D" w:rsidP="008851E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Myriad Pro" w:hAnsi="Myriad Pro"/>
              </w:rPr>
            </w:pPr>
            <w:r w:rsidRPr="00851A8D">
              <w:rPr>
                <w:rFonts w:ascii="Myriad Pro" w:hAnsi="Myriad Pro"/>
              </w:rPr>
              <w:t xml:space="preserve">nie stoi na przeszkodzie w osiągnięciu </w:t>
            </w:r>
            <w:r w:rsidR="008F5321" w:rsidRPr="00B37A44">
              <w:rPr>
                <w:rFonts w:ascii="Myriad Pro" w:hAnsi="Myriad Pro"/>
              </w:rPr>
              <w:t xml:space="preserve">dobrego stanu lub potencjału jednolitych części wód, </w:t>
            </w:r>
          </w:p>
          <w:p w14:paraId="72A37EA8" w14:textId="036AC4D3" w:rsidR="00DE5DAA" w:rsidRPr="00B37A44" w:rsidRDefault="00851A8D" w:rsidP="008851E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 xml:space="preserve">nie może </w:t>
            </w:r>
            <w:r w:rsidR="008F5321" w:rsidRPr="00B37A44">
              <w:rPr>
                <w:rFonts w:ascii="Myriad Pro" w:hAnsi="Myriad Pro"/>
              </w:rPr>
              <w:t>pogarszać stanu lub potencjału jednolitych części wód</w:t>
            </w:r>
            <w:r w:rsidR="00DE5DAA" w:rsidRPr="00B37A44">
              <w:rPr>
                <w:rFonts w:ascii="Myriad Pro" w:hAnsi="Myriad Pro"/>
              </w:rPr>
              <w:t>,</w:t>
            </w:r>
          </w:p>
          <w:p w14:paraId="053EDF3B" w14:textId="71CFD0EE" w:rsidR="008F5321" w:rsidRPr="00B37A44" w:rsidRDefault="00851A8D" w:rsidP="008851E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lastRenderedPageBreak/>
              <w:t xml:space="preserve">nie może </w:t>
            </w:r>
            <w:r w:rsidR="008F5321" w:rsidRPr="00B37A44">
              <w:rPr>
                <w:rFonts w:ascii="Myriad Pro" w:hAnsi="Myriad Pro"/>
              </w:rPr>
              <w:t>m</w:t>
            </w:r>
            <w:r w:rsidR="00DE5DAA" w:rsidRPr="00B37A44">
              <w:rPr>
                <w:rFonts w:ascii="Myriad Pro" w:hAnsi="Myriad Pro"/>
              </w:rPr>
              <w:t>ieć</w:t>
            </w:r>
            <w:r w:rsidR="008F5321" w:rsidRPr="00B37A44">
              <w:rPr>
                <w:rFonts w:ascii="Myriad Pro" w:hAnsi="Myriad Pro"/>
              </w:rPr>
              <w:t xml:space="preserve"> znaczącego </w:t>
            </w:r>
            <w:r w:rsidR="00187006">
              <w:rPr>
                <w:rFonts w:ascii="Myriad Pro" w:hAnsi="Myriad Pro"/>
              </w:rPr>
              <w:t xml:space="preserve">negatywnego </w:t>
            </w:r>
            <w:r w:rsidR="008F5321" w:rsidRPr="00B37A44">
              <w:rPr>
                <w:rFonts w:ascii="Myriad Pro" w:hAnsi="Myriad Pro"/>
              </w:rPr>
              <w:t>wpływu na cele ochrony obszarów Natura 2000</w:t>
            </w:r>
            <w:r w:rsidR="00DE5DAA" w:rsidRPr="00B37A44">
              <w:rPr>
                <w:rFonts w:ascii="Myriad Pro" w:hAnsi="Myriad Pro"/>
              </w:rPr>
              <w:t>.</w:t>
            </w:r>
          </w:p>
          <w:p w14:paraId="580698FF" w14:textId="77777777" w:rsidR="004E4492" w:rsidRPr="00B37A44" w:rsidRDefault="004E4492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1028622E" w14:textId="77777777" w:rsidR="008F5321" w:rsidRPr="00B37A44" w:rsidRDefault="008F5321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  <w:b/>
              </w:rPr>
              <w:t>Zasady oceny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784B35A1" w14:textId="77777777" w:rsidR="008F5321" w:rsidRPr="00B37A44" w:rsidRDefault="008F5321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78556728" w14:textId="77777777" w:rsidR="00DE5DAA" w:rsidRPr="00B37A44" w:rsidRDefault="00B56250" w:rsidP="008851E0">
            <w:pPr>
              <w:pStyle w:val="Akapitzlist"/>
              <w:numPr>
                <w:ilvl w:val="0"/>
                <w:numId w:val="12"/>
              </w:num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p</w:t>
            </w:r>
            <w:r w:rsidR="00DE5DAA" w:rsidRPr="00B37A44">
              <w:rPr>
                <w:rFonts w:ascii="Myriad Pro" w:hAnsi="Myriad Pro" w:cs="Arial"/>
              </w:rPr>
              <w:t>rojekt jest zgodny z celami Dyrektywy 2000/60/WE,</w:t>
            </w:r>
          </w:p>
          <w:p w14:paraId="7F636B87" w14:textId="7EEDBDA5" w:rsidR="00DE5DAA" w:rsidRPr="00B37A44" w:rsidRDefault="00B56250" w:rsidP="008851E0">
            <w:pPr>
              <w:pStyle w:val="Akapitzlist"/>
              <w:numPr>
                <w:ilvl w:val="0"/>
                <w:numId w:val="12"/>
              </w:num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p</w:t>
            </w:r>
            <w:r w:rsidR="00DE5DAA" w:rsidRPr="00B37A44">
              <w:rPr>
                <w:rFonts w:ascii="Myriad Pro" w:hAnsi="Myriad Pro" w:cs="Arial"/>
              </w:rPr>
              <w:t>rojekt</w:t>
            </w:r>
            <w:r w:rsidR="00851A8D" w:rsidRPr="00851A8D">
              <w:t xml:space="preserve"> </w:t>
            </w:r>
            <w:r w:rsidR="00851A8D" w:rsidRPr="00851A8D">
              <w:rPr>
                <w:rFonts w:ascii="Myriad Pro" w:hAnsi="Myriad Pro" w:cs="Arial"/>
              </w:rPr>
              <w:t>nie stoi na przeszkodzie w osiągnięciu</w:t>
            </w:r>
            <w:r w:rsidR="00851A8D">
              <w:rPr>
                <w:rFonts w:ascii="Myriad Pro" w:hAnsi="Myriad Pro" w:cs="Arial"/>
              </w:rPr>
              <w:t xml:space="preserve"> </w:t>
            </w:r>
            <w:r w:rsidR="00DE5DAA" w:rsidRPr="00B37A44">
              <w:rPr>
                <w:rFonts w:ascii="Myriad Pro" w:hAnsi="Myriad Pro" w:cs="Arial"/>
              </w:rPr>
              <w:t xml:space="preserve"> dobrego stanu lub potencjału jednolitych części wód,</w:t>
            </w:r>
          </w:p>
          <w:p w14:paraId="24211FF1" w14:textId="77777777" w:rsidR="00DE5DAA" w:rsidRPr="00B37A44" w:rsidRDefault="00B56250" w:rsidP="008851E0">
            <w:pPr>
              <w:pStyle w:val="Akapitzlist"/>
              <w:numPr>
                <w:ilvl w:val="0"/>
                <w:numId w:val="12"/>
              </w:numPr>
              <w:spacing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/>
              </w:rPr>
              <w:t>p</w:t>
            </w:r>
            <w:r w:rsidR="00DE5DAA" w:rsidRPr="00B37A44">
              <w:rPr>
                <w:rFonts w:ascii="Myriad Pro" w:hAnsi="Myriad Pro"/>
              </w:rPr>
              <w:t>rojekt nie pogarsza stanu lub potencjału jednolitych części wód,</w:t>
            </w:r>
          </w:p>
          <w:p w14:paraId="25D32ACF" w14:textId="77777777" w:rsidR="00DE5DAA" w:rsidRPr="00B37A44" w:rsidRDefault="00B56250" w:rsidP="008851E0">
            <w:pPr>
              <w:pStyle w:val="Akapitzlist"/>
              <w:numPr>
                <w:ilvl w:val="0"/>
                <w:numId w:val="12"/>
              </w:num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/>
              </w:rPr>
              <w:t>p</w:t>
            </w:r>
            <w:r w:rsidR="00DE5DAA" w:rsidRPr="00B37A44">
              <w:rPr>
                <w:rFonts w:ascii="Myriad Pro" w:hAnsi="Myriad Pro"/>
              </w:rPr>
              <w:t>rojekt nie ma znaczącego</w:t>
            </w:r>
            <w:r w:rsidR="00187006">
              <w:rPr>
                <w:rFonts w:ascii="Myriad Pro" w:hAnsi="Myriad Pro"/>
              </w:rPr>
              <w:t xml:space="preserve"> negatywnego </w:t>
            </w:r>
            <w:r w:rsidR="00DE5DAA" w:rsidRPr="00B37A44">
              <w:rPr>
                <w:rFonts w:ascii="Myriad Pro" w:hAnsi="Myriad Pro"/>
              </w:rPr>
              <w:t xml:space="preserve"> wpływu na cele ochrony obszarów Natura 2000.</w:t>
            </w:r>
          </w:p>
          <w:p w14:paraId="311DFAE7" w14:textId="77777777" w:rsidR="00DE5DAA" w:rsidRPr="00B37A44" w:rsidRDefault="00DE5DAA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Kryterium uznaje się za niespełnione (otrzyma ocenę „NIE”), jeżeli przynajmniej jeden z </w:t>
            </w:r>
            <w:r w:rsidR="00B56250" w:rsidRPr="00B37A44">
              <w:rPr>
                <w:rFonts w:ascii="Myriad Pro" w:hAnsi="Myriad Pro" w:cs="Arial"/>
              </w:rPr>
              <w:t xml:space="preserve">ww. </w:t>
            </w:r>
            <w:r w:rsidRPr="00B37A44">
              <w:rPr>
                <w:rFonts w:ascii="Myriad Pro" w:hAnsi="Myriad Pro" w:cs="Arial"/>
              </w:rPr>
              <w:t>warunków nie jest spełniony.</w:t>
            </w:r>
          </w:p>
          <w:p w14:paraId="662F3021" w14:textId="77777777" w:rsidR="008F5321" w:rsidRPr="00B37A44" w:rsidRDefault="008F5321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3238" w:type="dxa"/>
            <w:shd w:val="clear" w:color="auto" w:fill="FFFFFF" w:themeFill="background1"/>
          </w:tcPr>
          <w:p w14:paraId="3B565561" w14:textId="77777777" w:rsidR="008F5321" w:rsidRPr="00B37A44" w:rsidRDefault="008F5321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7A163996" w14:textId="77777777" w:rsidR="008F5321" w:rsidRPr="00B37A44" w:rsidRDefault="008F5321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</w:t>
            </w:r>
            <w:r w:rsidR="00DE5DAA" w:rsidRPr="00B37A44">
              <w:rPr>
                <w:rFonts w:ascii="Myriad Pro" w:hAnsi="Myriad Pro" w:cs="Arial"/>
              </w:rPr>
              <w:t>.</w:t>
            </w:r>
          </w:p>
          <w:p w14:paraId="41AC170B" w14:textId="77777777" w:rsidR="008F5321" w:rsidRPr="00B37A44" w:rsidRDefault="008F5321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</w:tr>
      <w:tr w:rsidR="008021AD" w:rsidRPr="00B37A44" w14:paraId="21E96AD6" w14:textId="77777777" w:rsidTr="00CA52A1">
        <w:tc>
          <w:tcPr>
            <w:tcW w:w="1438" w:type="dxa"/>
            <w:shd w:val="clear" w:color="auto" w:fill="FFFFFF" w:themeFill="background1"/>
          </w:tcPr>
          <w:p w14:paraId="5C921358" w14:textId="77777777" w:rsidR="00E44319" w:rsidRPr="00B37A44" w:rsidRDefault="00E44319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 xml:space="preserve">Numer kryterium </w:t>
            </w:r>
          </w:p>
          <w:p w14:paraId="6AFCFB26" w14:textId="77777777" w:rsidR="008021AD" w:rsidRPr="00B37A44" w:rsidRDefault="009D779F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16</w:t>
            </w:r>
          </w:p>
        </w:tc>
        <w:tc>
          <w:tcPr>
            <w:tcW w:w="3368" w:type="dxa"/>
            <w:shd w:val="clear" w:color="auto" w:fill="FFFFFF" w:themeFill="background1"/>
          </w:tcPr>
          <w:p w14:paraId="063BCC08" w14:textId="77777777" w:rsidR="00E45368" w:rsidRPr="00B37A44" w:rsidRDefault="00E45368" w:rsidP="00432C64">
            <w:pPr>
              <w:spacing w:line="360" w:lineRule="auto"/>
              <w:rPr>
                <w:rFonts w:ascii="Myriad Pro" w:hAnsi="Myriad Pro" w:cs="Arial"/>
              </w:rPr>
            </w:pPr>
            <w:bookmarkStart w:id="10" w:name="_Hlk141366318"/>
            <w:r w:rsidRPr="00B37A44">
              <w:rPr>
                <w:rFonts w:ascii="Myriad Pro" w:eastAsia="MyriadPro-Regular" w:hAnsi="Myriad Pro" w:cs="Arial"/>
                <w:b/>
              </w:rPr>
              <w:t>Nazwa kryterium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3F0EFFAF" w14:textId="77777777" w:rsidR="008021AD" w:rsidRPr="00B37A44" w:rsidRDefault="008021A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Odporność infrastruktury na zmiany klimatu</w:t>
            </w:r>
          </w:p>
          <w:bookmarkEnd w:id="10"/>
          <w:p w14:paraId="3D73BFEE" w14:textId="77777777" w:rsidR="008021AD" w:rsidRPr="00B37A44" w:rsidRDefault="008021AD" w:rsidP="00432C64">
            <w:pPr>
              <w:spacing w:line="360" w:lineRule="auto"/>
              <w:jc w:val="center"/>
              <w:rPr>
                <w:rFonts w:ascii="Myriad Pro" w:hAnsi="Myriad Pro" w:cs="Arial"/>
              </w:rPr>
            </w:pPr>
          </w:p>
        </w:tc>
        <w:tc>
          <w:tcPr>
            <w:tcW w:w="6126" w:type="dxa"/>
            <w:shd w:val="clear" w:color="auto" w:fill="FFFFFF" w:themeFill="background1"/>
          </w:tcPr>
          <w:p w14:paraId="1C96E1C2" w14:textId="77777777" w:rsidR="008021AD" w:rsidRPr="00B37A44" w:rsidRDefault="008021AD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>Definicja kryterium</w:t>
            </w:r>
          </w:p>
          <w:p w14:paraId="635F9036" w14:textId="77777777" w:rsidR="00FB56F1" w:rsidRPr="00B37A44" w:rsidRDefault="00FB56F1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W przypadku inwestycji w infrastrukturę o przewidywanej trwałości wynoszącej co najmniej pięć lat, przyjęte rozwiązania zapewniają odporność na zmiany klimatu.</w:t>
            </w:r>
          </w:p>
          <w:p w14:paraId="642C656B" w14:textId="77777777" w:rsidR="008021AD" w:rsidRPr="00EE2E60" w:rsidRDefault="008021A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Uodparnianie na zmiany klimatu, zgodnie z art. 2 pkt 42 </w:t>
            </w:r>
            <w:r w:rsidR="002D1B41" w:rsidRPr="00B37A44">
              <w:rPr>
                <w:rFonts w:ascii="Myriad Pro" w:hAnsi="Myriad Pro" w:cs="Arial"/>
              </w:rPr>
              <w:t>Rozporządzenia Parlamentu Europejskiego i Rady (UE) 2021/1060 z dnia 24 czerwca 2021 r.</w:t>
            </w:r>
            <w:r w:rsidRPr="00B37A44">
              <w:rPr>
                <w:rFonts w:ascii="Myriad Pro" w:hAnsi="Myriad Pro" w:cs="Arial"/>
              </w:rPr>
              <w:t>, oznacza proces mający na celu zapobieganie podatności infrastruktury na potencjalne długoterminowe skutki zmian klimatu, przy jednoczesnym zapewnieniu przestrzegania zasady „efektywności energetycznej przede wszystkim”</w:t>
            </w:r>
            <w:r w:rsidRPr="00EE2E60">
              <w:rPr>
                <w:rFonts w:ascii="Myriad Pro" w:hAnsi="Myriad Pro" w:cs="Arial"/>
              </w:rPr>
              <w:t xml:space="preserve"> oraz zgodności poziomu </w:t>
            </w:r>
            <w:r w:rsidRPr="00B37A44">
              <w:rPr>
                <w:rFonts w:ascii="Myriad Pro" w:hAnsi="Myriad Pro" w:cs="Arial"/>
              </w:rPr>
              <w:t>emisji gazów cieplarnianych wynikających z projektu z celem osiągnięcia neutralności klimatycznej w 2050.</w:t>
            </w:r>
          </w:p>
          <w:p w14:paraId="163BB91A" w14:textId="77777777" w:rsidR="008021AD" w:rsidRPr="00B37A44" w:rsidRDefault="008021A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Przez infrastrukturę należy rozumieć budynki, infrastrukturę sieciową (np. energetyczną, transportową, wodną</w:t>
            </w:r>
            <w:r w:rsidRPr="00EE2E60">
              <w:rPr>
                <w:rFonts w:ascii="Myriad Pro" w:hAnsi="Myriad Pro" w:cs="Arial"/>
              </w:rPr>
              <w:t xml:space="preserve">), elementy </w:t>
            </w:r>
            <w:r w:rsidRPr="00B37A44">
              <w:rPr>
                <w:rFonts w:ascii="Myriad Pro" w:hAnsi="Myriad Pro" w:cs="Arial"/>
              </w:rPr>
              <w:t xml:space="preserve">infrastruktury oparte na zasobach przyrody (np. zielone dachy), systemy gospodarowania odpadami (np. składowiska odpadów, zakłady recyklingu), inne aktywa trwałe lub inne rodzaje </w:t>
            </w:r>
            <w:r w:rsidRPr="00B37A44">
              <w:rPr>
                <w:rFonts w:ascii="Myriad Pro" w:hAnsi="Myriad Pro" w:cs="Arial"/>
              </w:rPr>
              <w:lastRenderedPageBreak/>
              <w:t xml:space="preserve">infrastruktury charakteryzujące się długim cyklem życia lub ponad 5 letnim okresem użytkowania. </w:t>
            </w:r>
          </w:p>
          <w:p w14:paraId="0C38DE42" w14:textId="77777777" w:rsidR="002D1B41" w:rsidRPr="00B37A44" w:rsidRDefault="002D1B41" w:rsidP="00432C64">
            <w:pPr>
              <w:spacing w:line="360" w:lineRule="auto"/>
              <w:rPr>
                <w:rFonts w:ascii="Myriad Pro" w:hAnsi="Myriad Pro" w:cs="Arial"/>
                <w:iCs/>
              </w:rPr>
            </w:pPr>
            <w:r w:rsidRPr="00B37A44">
              <w:rPr>
                <w:rFonts w:ascii="Myriad Pro" w:hAnsi="Myriad Pro" w:cs="Arial"/>
                <w:bCs/>
              </w:rPr>
              <w:t xml:space="preserve">Dokumentem stanowiącym podstawę dla przeprowadzenia weryfikacji infrastruktury </w:t>
            </w:r>
            <w:r w:rsidRPr="00B37A44">
              <w:rPr>
                <w:rFonts w:ascii="Myriad Pro" w:hAnsi="Myriad Pro" w:cs="Arial"/>
              </w:rPr>
              <w:t xml:space="preserve">pod względem wpływu na klimat są Wytyczne </w:t>
            </w:r>
            <w:r w:rsidRPr="00B37A44">
              <w:rPr>
                <w:rFonts w:ascii="Myriad Pro" w:hAnsi="Myriad Pro" w:cs="Arial"/>
                <w:iCs/>
              </w:rPr>
              <w:t>Komisji Europejskiej: ZAWIADOMIENIE KOMISJI Wytyczne techniczne dotyczące weryfikacji infrastruktury pod względem wpływu na klimat  w latach 2021–2027 (2021/C 373/01) [Wytyczne techniczne].</w:t>
            </w:r>
          </w:p>
          <w:p w14:paraId="7CB34C36" w14:textId="77777777" w:rsidR="002D1B41" w:rsidRPr="00B37A44" w:rsidRDefault="002D1B41" w:rsidP="00432C64">
            <w:pPr>
              <w:spacing w:line="360" w:lineRule="auto"/>
              <w:rPr>
                <w:rFonts w:ascii="Myriad Pro" w:hAnsi="Myriad Pro" w:cs="Arial"/>
                <w:bCs/>
              </w:rPr>
            </w:pPr>
          </w:p>
          <w:p w14:paraId="057FA357" w14:textId="77777777" w:rsidR="00E44319" w:rsidRPr="00B37A44" w:rsidRDefault="00E44319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  <w:b/>
              </w:rPr>
              <w:t>Zasady oceny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0CA9ED7E" w14:textId="77777777" w:rsidR="008021AD" w:rsidRPr="00B37A44" w:rsidRDefault="008021A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Kryterium uznaje się za spełnione (otrzyma ocenę „TAK”), jeśli:</w:t>
            </w:r>
          </w:p>
          <w:p w14:paraId="6E08A6AE" w14:textId="77777777" w:rsidR="002D1B41" w:rsidRPr="00B37A44" w:rsidRDefault="002D1B41" w:rsidP="008851E0">
            <w:pPr>
              <w:numPr>
                <w:ilvl w:val="0"/>
                <w:numId w:val="5"/>
              </w:num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wnioski z przeprowadzonej weryfikacji infrastruktury pod względem wpływu na klimat są wiarygodne oraz zostały sformułowane w sposób odpowiadający metodologii zawartej w Wytycznych technicznych,</w:t>
            </w:r>
          </w:p>
          <w:p w14:paraId="5CEF4BFB" w14:textId="77777777" w:rsidR="008021AD" w:rsidRPr="00B37A44" w:rsidRDefault="002D1B41" w:rsidP="008851E0">
            <w:pPr>
              <w:numPr>
                <w:ilvl w:val="0"/>
                <w:numId w:val="5"/>
              </w:num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informacje dotyczące weryfikacji infrastruktury </w:t>
            </w:r>
            <w:r w:rsidR="008021AD" w:rsidRPr="00B37A44">
              <w:rPr>
                <w:rFonts w:ascii="Myriad Pro" w:hAnsi="Myriad Pro" w:cs="Arial"/>
              </w:rPr>
              <w:t>pod względem wpływu na klimat potwierdza</w:t>
            </w:r>
            <w:r w:rsidRPr="00B37A44">
              <w:rPr>
                <w:rFonts w:ascii="Myriad Pro" w:hAnsi="Myriad Pro" w:cs="Arial"/>
              </w:rPr>
              <w:t>ją</w:t>
            </w:r>
            <w:r w:rsidR="008021AD" w:rsidRPr="00B37A44">
              <w:rPr>
                <w:rFonts w:ascii="Myriad Pro" w:hAnsi="Myriad Pro" w:cs="Arial"/>
              </w:rPr>
              <w:t xml:space="preserve">, że przyjęte </w:t>
            </w:r>
            <w:r w:rsidR="008021AD" w:rsidRPr="00B37A44">
              <w:rPr>
                <w:rFonts w:ascii="Myriad Pro" w:hAnsi="Myriad Pro" w:cs="Arial"/>
              </w:rPr>
              <w:lastRenderedPageBreak/>
              <w:t>rozwiązania, materiały itp. zapewniają trwałość i odporność infrastruktury na ryzyko zmiany klimatu</w:t>
            </w:r>
            <w:r w:rsidR="002006BC" w:rsidRPr="00B37A44">
              <w:rPr>
                <w:rFonts w:ascii="Myriad Pro" w:hAnsi="Myriad Pro" w:cs="Arial"/>
              </w:rPr>
              <w:t>.</w:t>
            </w:r>
          </w:p>
          <w:p w14:paraId="6342D63D" w14:textId="77777777" w:rsidR="008021AD" w:rsidRPr="00B37A44" w:rsidRDefault="008021AD" w:rsidP="00432C64">
            <w:pPr>
              <w:spacing w:line="360" w:lineRule="auto"/>
              <w:rPr>
                <w:rFonts w:ascii="Myriad Pro" w:hAnsi="Myriad Pro" w:cs="Arial"/>
              </w:rPr>
            </w:pPr>
          </w:p>
          <w:p w14:paraId="1621DE3F" w14:textId="77777777" w:rsidR="008021AD" w:rsidRPr="00B37A44" w:rsidRDefault="008021A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Kryterium uznaje się za niespełnione (otrzyma ocenę „NIE”), jeżeli przynajmniej jeden z warunków nie jest spełniony.</w:t>
            </w:r>
          </w:p>
          <w:p w14:paraId="2C57C292" w14:textId="77777777" w:rsidR="008021AD" w:rsidRPr="00B37A44" w:rsidRDefault="008021AD" w:rsidP="00432C64">
            <w:pPr>
              <w:spacing w:line="360" w:lineRule="auto"/>
              <w:rPr>
                <w:rFonts w:ascii="Myriad Pro" w:hAnsi="Myriad Pro" w:cs="Arial"/>
              </w:rPr>
            </w:pPr>
          </w:p>
          <w:p w14:paraId="3DD030E8" w14:textId="77777777" w:rsidR="008021AD" w:rsidRPr="00B37A44" w:rsidRDefault="008021AD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</w:rPr>
              <w:t>Kryterium uznaje się za spełnione (otrzyma ocenę „NIE DOTYCZY”), jeśli w ramach projektu nie planuje się inwestycji w infrastrukturę, której okres użytkowania wynosi co najmniej 5 lat.</w:t>
            </w:r>
          </w:p>
        </w:tc>
        <w:tc>
          <w:tcPr>
            <w:tcW w:w="3238" w:type="dxa"/>
            <w:shd w:val="clear" w:color="auto" w:fill="FFFFFF" w:themeFill="background1"/>
          </w:tcPr>
          <w:p w14:paraId="76F11443" w14:textId="77777777" w:rsidR="00BA2518" w:rsidRPr="00B37A44" w:rsidRDefault="00BA2518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9A34255" w14:textId="77777777" w:rsidR="008021AD" w:rsidRPr="00B37A44" w:rsidRDefault="008021AD" w:rsidP="00432C64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„nie”, „nie dotyczy”.</w:t>
            </w:r>
          </w:p>
          <w:p w14:paraId="27347140" w14:textId="77777777" w:rsidR="008021AD" w:rsidRPr="00B37A44" w:rsidRDefault="008021AD" w:rsidP="00432C64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</w:tr>
    </w:tbl>
    <w:p w14:paraId="12B44B44" w14:textId="77777777" w:rsidR="00235318" w:rsidRPr="00B37A44" w:rsidRDefault="00235318" w:rsidP="00925A33">
      <w:pPr>
        <w:pStyle w:val="Legenda"/>
        <w:keepNext/>
        <w:rPr>
          <w:rFonts w:ascii="Myriad Pro" w:hAnsi="Myriad Pro"/>
        </w:rPr>
      </w:pPr>
    </w:p>
    <w:p w14:paraId="29B83A09" w14:textId="77777777" w:rsidR="004B5599" w:rsidRPr="00B37A44" w:rsidRDefault="004B5599" w:rsidP="008160AA">
      <w:pPr>
        <w:pStyle w:val="Legenda"/>
        <w:keepNext/>
        <w:rPr>
          <w:rFonts w:ascii="Myriad Pro" w:hAnsi="Myriad Pro"/>
          <w:b/>
          <w:i w:val="0"/>
          <w:color w:val="auto"/>
          <w:sz w:val="22"/>
          <w:szCs w:val="22"/>
        </w:rPr>
      </w:pPr>
    </w:p>
    <w:p w14:paraId="1B9725F1" w14:textId="77777777" w:rsidR="008160AA" w:rsidRPr="00EE2E60" w:rsidRDefault="008160AA" w:rsidP="008160AA">
      <w:pPr>
        <w:pStyle w:val="Legenda"/>
        <w:keepNext/>
        <w:rPr>
          <w:rFonts w:ascii="Myriad Pro" w:hAnsi="Myriad Pro"/>
          <w:b/>
          <w:i w:val="0"/>
          <w:color w:val="auto"/>
          <w:sz w:val="22"/>
          <w:szCs w:val="22"/>
        </w:rPr>
      </w:pPr>
      <w:bookmarkStart w:id="11" w:name="_Toc153869953"/>
      <w:r w:rsidRPr="00B37A44">
        <w:rPr>
          <w:rFonts w:ascii="Myriad Pro" w:hAnsi="Myriad Pro"/>
          <w:b/>
          <w:i w:val="0"/>
          <w:color w:val="auto"/>
          <w:sz w:val="22"/>
          <w:szCs w:val="22"/>
        </w:rPr>
        <w:t xml:space="preserve">Tabela </w:t>
      </w:r>
      <w:r w:rsidR="00A20959" w:rsidRPr="00EE2E60">
        <w:rPr>
          <w:rFonts w:ascii="Myriad Pro" w:hAnsi="Myriad Pro"/>
          <w:b/>
          <w:i w:val="0"/>
          <w:color w:val="auto"/>
          <w:sz w:val="22"/>
          <w:szCs w:val="22"/>
        </w:rPr>
        <w:fldChar w:fldCharType="begin"/>
      </w:r>
      <w:r w:rsidRPr="00B37A44">
        <w:rPr>
          <w:rFonts w:ascii="Myriad Pro" w:hAnsi="Myriad Pro"/>
          <w:b/>
          <w:i w:val="0"/>
          <w:color w:val="auto"/>
          <w:sz w:val="22"/>
          <w:szCs w:val="22"/>
        </w:rPr>
        <w:instrText xml:space="preserve"> SEQ Tabela \* ARABIC </w:instrText>
      </w:r>
      <w:r w:rsidR="00A20959" w:rsidRPr="00EE2E60">
        <w:rPr>
          <w:rFonts w:ascii="Myriad Pro" w:hAnsi="Myriad Pro"/>
          <w:b/>
          <w:i w:val="0"/>
          <w:color w:val="auto"/>
          <w:sz w:val="22"/>
          <w:szCs w:val="22"/>
        </w:rPr>
        <w:fldChar w:fldCharType="separate"/>
      </w:r>
      <w:r w:rsidRPr="00EE2E60">
        <w:rPr>
          <w:rFonts w:ascii="Myriad Pro" w:hAnsi="Myriad Pro"/>
          <w:b/>
          <w:i w:val="0"/>
          <w:noProof/>
          <w:color w:val="auto"/>
          <w:sz w:val="22"/>
          <w:szCs w:val="22"/>
        </w:rPr>
        <w:t>2</w:t>
      </w:r>
      <w:r w:rsidR="00A20959" w:rsidRPr="00EE2E60">
        <w:rPr>
          <w:rFonts w:ascii="Myriad Pro" w:hAnsi="Myriad Pro"/>
          <w:b/>
          <w:i w:val="0"/>
          <w:color w:val="auto"/>
          <w:sz w:val="22"/>
          <w:szCs w:val="22"/>
        </w:rPr>
        <w:fldChar w:fldCharType="end"/>
      </w:r>
      <w:r w:rsidRPr="00EE2E60">
        <w:rPr>
          <w:rFonts w:ascii="Myriad Pro" w:hAnsi="Myriad Pro"/>
          <w:b/>
          <w:i w:val="0"/>
          <w:color w:val="auto"/>
          <w:sz w:val="22"/>
          <w:szCs w:val="22"/>
        </w:rPr>
        <w:t xml:space="preserve"> Kryteria specyficzne jakościowe</w:t>
      </w:r>
      <w:bookmarkEnd w:id="11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406"/>
        <w:gridCol w:w="2141"/>
        <w:gridCol w:w="7221"/>
        <w:gridCol w:w="3402"/>
      </w:tblGrid>
      <w:tr w:rsidR="008160AA" w:rsidRPr="00B37A44" w14:paraId="41957F28" w14:textId="77777777" w:rsidTr="008160AA">
        <w:trPr>
          <w:tblHeader/>
        </w:trPr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0974AA6" w14:textId="77777777" w:rsidR="008160AA" w:rsidRPr="00B37A44" w:rsidRDefault="008160AA" w:rsidP="004E4492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</w:rPr>
              <w:t>Kolumna pierwsza</w:t>
            </w:r>
            <w:r w:rsidRPr="00B37A44">
              <w:rPr>
                <w:rFonts w:ascii="Myriad Pro" w:hAnsi="Myriad Pro" w:cs="Arial"/>
                <w:b/>
              </w:rPr>
              <w:br/>
              <w:t>Numer kryterium</w:t>
            </w: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7176958" w14:textId="77777777" w:rsidR="008160AA" w:rsidRPr="00B37A44" w:rsidRDefault="008160AA" w:rsidP="004E4492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Kolumna druga</w:t>
            </w:r>
          </w:p>
          <w:p w14:paraId="783120CB" w14:textId="77777777" w:rsidR="008160AA" w:rsidRPr="00B37A44" w:rsidRDefault="008160AA" w:rsidP="004E4492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7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FC4050F" w14:textId="77777777" w:rsidR="008160AA" w:rsidRPr="00B37A44" w:rsidRDefault="008160AA" w:rsidP="004E4492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Kolumna trzecia</w:t>
            </w:r>
          </w:p>
          <w:p w14:paraId="6E02C6EB" w14:textId="77777777" w:rsidR="008160AA" w:rsidRPr="00B37A44" w:rsidRDefault="008160AA" w:rsidP="004E4492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B962798" w14:textId="77777777" w:rsidR="008160AA" w:rsidRPr="00B37A44" w:rsidRDefault="008160AA" w:rsidP="004E4492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Kolumna czwarta</w:t>
            </w:r>
          </w:p>
          <w:p w14:paraId="4A79E6BB" w14:textId="77777777" w:rsidR="008160AA" w:rsidRPr="00B37A44" w:rsidRDefault="008160AA" w:rsidP="004E4492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8160AA" w:rsidRPr="00B37A44" w14:paraId="6839249D" w14:textId="77777777" w:rsidTr="008160AA">
        <w:tc>
          <w:tcPr>
            <w:tcW w:w="140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F3BF89A" w14:textId="77777777" w:rsidR="00E44319" w:rsidRPr="00B37A44" w:rsidRDefault="00E45368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 xml:space="preserve">Numer kryterium </w:t>
            </w:r>
          </w:p>
          <w:p w14:paraId="5ABCE1F8" w14:textId="77777777" w:rsidR="008160AA" w:rsidRPr="00B37A44" w:rsidRDefault="008160AA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</w:rPr>
              <w:t>1</w:t>
            </w:r>
          </w:p>
        </w:tc>
        <w:tc>
          <w:tcPr>
            <w:tcW w:w="214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B35BF83" w14:textId="77777777" w:rsidR="008160AA" w:rsidRPr="00B37A44" w:rsidRDefault="00E45368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eastAsia="MyriadPro-Regular" w:hAnsi="Myriad Pro" w:cs="Arial"/>
                <w:b/>
              </w:rPr>
              <w:t>Nazwa kryterium</w:t>
            </w:r>
            <w:r w:rsidRPr="00B37A44">
              <w:rPr>
                <w:rFonts w:ascii="Myriad Pro" w:hAnsi="Myriad Pro" w:cs="Arial"/>
              </w:rPr>
              <w:t xml:space="preserve"> </w:t>
            </w:r>
            <w:r w:rsidR="008160AA" w:rsidRPr="00B37A44">
              <w:rPr>
                <w:rFonts w:ascii="Myriad Pro" w:hAnsi="Myriad Pro" w:cs="Arial"/>
              </w:rPr>
              <w:t>Komplementarność</w:t>
            </w:r>
          </w:p>
        </w:tc>
        <w:tc>
          <w:tcPr>
            <w:tcW w:w="722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800C4F3" w14:textId="77777777" w:rsidR="008160AA" w:rsidRPr="00B37A44" w:rsidRDefault="008160AA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>Definicja kryterium</w:t>
            </w:r>
          </w:p>
          <w:p w14:paraId="50909F9A" w14:textId="77777777" w:rsidR="008160AA" w:rsidRPr="00B37A44" w:rsidRDefault="008160AA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Projekt jest związany z innymi przedsięwzięciami dotyczącymi ochrony środowiska (niezależnie od źródeł finansowania i podmiotu</w:t>
            </w:r>
          </w:p>
          <w:p w14:paraId="5747C490" w14:textId="77777777" w:rsidR="008160AA" w:rsidRPr="00B37A44" w:rsidRDefault="008160AA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realizującego). Analizowane projekty i ich rezultaty warunkują się nawzajem.</w:t>
            </w:r>
          </w:p>
          <w:p w14:paraId="774CBE8C" w14:textId="77777777" w:rsidR="008160AA" w:rsidRPr="00B37A44" w:rsidRDefault="008160AA" w:rsidP="004E4492">
            <w:pPr>
              <w:spacing w:line="360" w:lineRule="auto"/>
              <w:rPr>
                <w:rFonts w:ascii="Myriad Pro" w:hAnsi="Myriad Pro" w:cs="Arial"/>
              </w:rPr>
            </w:pPr>
          </w:p>
          <w:p w14:paraId="5636F2D3" w14:textId="77777777" w:rsidR="003413FC" w:rsidRPr="00B37A44" w:rsidRDefault="003413FC" w:rsidP="004E4492">
            <w:pPr>
              <w:spacing w:after="120" w:line="360" w:lineRule="auto"/>
              <w:ind w:left="24"/>
              <w:rPr>
                <w:rFonts w:ascii="Myriad Pro" w:eastAsia="Calibri" w:hAnsi="Myriad Pro" w:cs="Times New Roman"/>
                <w:color w:val="000000" w:themeColor="text1"/>
              </w:rPr>
            </w:pPr>
            <w:r w:rsidRPr="00B37A44">
              <w:rPr>
                <w:rFonts w:ascii="Myriad Pro" w:hAnsi="Myriad Pro" w:cs="Arial"/>
                <w:b/>
              </w:rPr>
              <w:t>Zasady oceny</w:t>
            </w:r>
            <w:r w:rsidRPr="00B37A44">
              <w:rPr>
                <w:rFonts w:ascii="Myriad Pro" w:eastAsia="Calibri" w:hAnsi="Myriad Pro" w:cs="Times New Roman"/>
                <w:color w:val="000000" w:themeColor="text1"/>
              </w:rPr>
              <w:t xml:space="preserve"> </w:t>
            </w:r>
          </w:p>
          <w:p w14:paraId="150E6D22" w14:textId="77777777" w:rsidR="008160AA" w:rsidRPr="00B37A44" w:rsidRDefault="008160AA" w:rsidP="004E4492">
            <w:pPr>
              <w:spacing w:after="120" w:line="360" w:lineRule="auto"/>
              <w:ind w:left="24"/>
              <w:rPr>
                <w:rFonts w:ascii="Myriad Pro" w:eastAsia="Calibri" w:hAnsi="Myriad Pro" w:cs="Times New Roman"/>
                <w:color w:val="000000" w:themeColor="text1"/>
              </w:rPr>
            </w:pPr>
            <w:r w:rsidRPr="00B37A44">
              <w:rPr>
                <w:rFonts w:ascii="Myriad Pro" w:eastAsia="Calibri" w:hAnsi="Myriad Pro" w:cs="Times New Roman"/>
                <w:color w:val="000000" w:themeColor="text1"/>
              </w:rPr>
              <w:t>Ocenie podlega czy projekt jest związany z innymi przedsięwzięciami dotyczącymi ochrony środowiska (niezależnie od źródeł finansowania i podmiotu realizującego). Analizowane projekty i ich rezultaty warunkują się nawzajem.</w:t>
            </w:r>
            <w:r w:rsidRPr="00B37A44">
              <w:rPr>
                <w:rFonts w:ascii="Myriad Pro" w:hAnsi="Myriad Pro" w:cs="Calibri"/>
              </w:rPr>
              <w:t xml:space="preserve"> </w:t>
            </w:r>
          </w:p>
          <w:p w14:paraId="657D7B14" w14:textId="77777777" w:rsidR="008160AA" w:rsidRPr="00B37A44" w:rsidRDefault="008160AA" w:rsidP="004E4492">
            <w:pPr>
              <w:spacing w:after="120" w:line="360" w:lineRule="auto"/>
              <w:rPr>
                <w:rFonts w:ascii="Myriad Pro" w:eastAsia="Calibri" w:hAnsi="Myriad Pro" w:cs="Times New Roman"/>
                <w:color w:val="000000" w:themeColor="text1"/>
              </w:rPr>
            </w:pPr>
            <w:r w:rsidRPr="00B37A44">
              <w:rPr>
                <w:rFonts w:ascii="Myriad Pro" w:eastAsia="Calibri" w:hAnsi="Myriad Pro" w:cs="Times New Roman"/>
                <w:color w:val="000000" w:themeColor="text1"/>
              </w:rPr>
              <w:t>0 pkt - brak powiązań z innymi projektami,</w:t>
            </w:r>
          </w:p>
          <w:p w14:paraId="19E7A448" w14:textId="77777777" w:rsidR="008160AA" w:rsidRPr="00B37A44" w:rsidRDefault="008160AA" w:rsidP="004E4492">
            <w:pPr>
              <w:spacing w:after="120" w:line="360" w:lineRule="auto"/>
              <w:rPr>
                <w:rFonts w:ascii="Myriad Pro" w:eastAsia="Calibri" w:hAnsi="Myriad Pro" w:cs="Times New Roman"/>
                <w:color w:val="000000" w:themeColor="text1"/>
              </w:rPr>
            </w:pPr>
            <w:r w:rsidRPr="00B37A44">
              <w:rPr>
                <w:rFonts w:ascii="Myriad Pro" w:eastAsia="Calibri" w:hAnsi="Myriad Pro" w:cs="Times New Roman"/>
                <w:color w:val="000000" w:themeColor="text1"/>
              </w:rPr>
              <w:t xml:space="preserve">1 pkt - projekt jest powiązany z innym projektem/projektami zrealizowanymi, w trakcie realizacji lub które uzyskały decyzję o </w:t>
            </w:r>
            <w:r w:rsidRPr="00B37A44">
              <w:rPr>
                <w:rFonts w:ascii="Myriad Pro" w:eastAsia="Calibri" w:hAnsi="Myriad Pro" w:cs="Times New Roman"/>
                <w:color w:val="000000" w:themeColor="text1"/>
              </w:rPr>
              <w:lastRenderedPageBreak/>
              <w:t>finansowaniu w zakresie zbieżności z zasięgiem terytorialnym lub zbieżności użytkowników,</w:t>
            </w:r>
          </w:p>
          <w:p w14:paraId="669614DA" w14:textId="77777777" w:rsidR="008160AA" w:rsidRPr="00B37A44" w:rsidRDefault="008160AA" w:rsidP="004E4492">
            <w:pPr>
              <w:spacing w:after="120" w:line="360" w:lineRule="auto"/>
              <w:rPr>
                <w:rFonts w:ascii="Myriad Pro" w:eastAsia="Calibri" w:hAnsi="Myriad Pro" w:cs="Times New Roman"/>
                <w:color w:val="000000" w:themeColor="text1"/>
              </w:rPr>
            </w:pPr>
            <w:r w:rsidRPr="00B37A44">
              <w:rPr>
                <w:rFonts w:ascii="Myriad Pro" w:eastAsia="Calibri" w:hAnsi="Myriad Pro" w:cs="Times New Roman"/>
                <w:color w:val="000000" w:themeColor="text1"/>
              </w:rPr>
              <w:t>2 pkt - projekt jest powiązany z innym projektem/projektami zrealizowanymi, w trakcie realizacji lub które uzyskały decyzję o finansowaniu w zakresie zbieżności z zasięgiem terytorialnym lub zbieżności użytkowników oraz jest zbieżny w zakresie podejmowanych działań,</w:t>
            </w:r>
          </w:p>
          <w:p w14:paraId="045EC85F" w14:textId="019152D0" w:rsidR="008160AA" w:rsidRPr="00B37A44" w:rsidRDefault="008160AA" w:rsidP="004E4492">
            <w:pPr>
              <w:spacing w:after="120" w:line="360" w:lineRule="auto"/>
              <w:rPr>
                <w:rFonts w:ascii="Myriad Pro" w:eastAsia="Calibri" w:hAnsi="Myriad Pro" w:cs="Times New Roman"/>
                <w:color w:val="000000" w:themeColor="text1"/>
              </w:rPr>
            </w:pPr>
            <w:r w:rsidRPr="00B37A44">
              <w:rPr>
                <w:rFonts w:ascii="Myriad Pro" w:eastAsia="Calibri" w:hAnsi="Myriad Pro" w:cs="Times New Roman"/>
                <w:color w:val="000000" w:themeColor="text1"/>
              </w:rPr>
              <w:t>3 pkt-  projekt jest powiązany z innym projektem/projektami zrealizowanymi, w trakcie realizacji lub które uzyskały decyzję o finansowaniu w zakresie zbieżności z zasięgiem terytorialnym lub zbieżności użytkowników oraz jest zbieżny w zakresie podejmowanych działań  oraz jest zbieżny z celem innych projektów,4 pkt - projekt jest powiązany z innym projektem/projektami zrealizowanymi, w trakcie realizacji lub które uzyskały decyzję o finansowaniu w taki sposób, że projekty warunkują się wzajemnie lub stanowią następujące po sobie etapy określonego programu lub planu działania, są komplementarne (Komplementarność oznacza wzajemne uzupełnianie się/dopełnianie projektów).</w:t>
            </w:r>
          </w:p>
          <w:p w14:paraId="43399C7C" w14:textId="77777777" w:rsidR="008160AA" w:rsidRPr="00B37A44" w:rsidRDefault="008160AA" w:rsidP="004E4492">
            <w:pPr>
              <w:spacing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/>
              </w:rPr>
              <w:lastRenderedPageBreak/>
              <w:t>Spełnienie kryterium weryfikowane będzie na podstawie zapisów wniosku o dofinansowanie oraz dokumentacji składanej wraz z wnioskiem o dofinansowanie na etapie aplikowania o środki.</w:t>
            </w:r>
          </w:p>
          <w:p w14:paraId="14350ED3" w14:textId="77777777" w:rsidR="008160AA" w:rsidRPr="00B37A44" w:rsidRDefault="008160AA" w:rsidP="004E4492">
            <w:pPr>
              <w:spacing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/>
              </w:rPr>
              <w:t>Punkty w tym kryterium nie sumują się.</w:t>
            </w:r>
          </w:p>
        </w:tc>
        <w:tc>
          <w:tcPr>
            <w:tcW w:w="340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2867CF5" w14:textId="77777777" w:rsidR="008160AA" w:rsidRPr="00B37A44" w:rsidRDefault="008160AA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0C74A7B6" w14:textId="77777777" w:rsidR="008160AA" w:rsidRPr="00B37A44" w:rsidRDefault="008160AA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Kryterium punktowe, jego spełnienie nie jest konieczne do przyznania dofinansowania.</w:t>
            </w:r>
          </w:p>
          <w:p w14:paraId="7252A963" w14:textId="77777777" w:rsidR="008160AA" w:rsidRPr="00B37A44" w:rsidRDefault="008160AA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Projekt może otrzymać </w:t>
            </w:r>
            <w:r w:rsidR="00DC5521" w:rsidRPr="00B37A44">
              <w:rPr>
                <w:rFonts w:ascii="Myriad Pro" w:hAnsi="Myriad Pro" w:cs="Arial"/>
              </w:rPr>
              <w:t>0/1/2/3/</w:t>
            </w:r>
            <w:r w:rsidRPr="00B37A44">
              <w:rPr>
                <w:rFonts w:ascii="Myriad Pro" w:hAnsi="Myriad Pro" w:cs="Arial"/>
              </w:rPr>
              <w:t>4 pkt  (waga 2) z maksymalnej możliwej do uzyskania liczby punktów</w:t>
            </w:r>
            <w:r w:rsidR="00E16187" w:rsidRPr="00B37A44">
              <w:rPr>
                <w:rFonts w:ascii="Myriad Pro" w:hAnsi="Myriad Pro" w:cs="Arial"/>
              </w:rPr>
              <w:t>.</w:t>
            </w:r>
          </w:p>
        </w:tc>
      </w:tr>
      <w:tr w:rsidR="00260661" w:rsidRPr="00B37A44" w14:paraId="0DE14F7E" w14:textId="77777777" w:rsidTr="008160AA">
        <w:tc>
          <w:tcPr>
            <w:tcW w:w="140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33E795E" w14:textId="77777777" w:rsidR="00260661" w:rsidRPr="00B37A44" w:rsidRDefault="00260661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 xml:space="preserve">Numer kryterium </w:t>
            </w:r>
          </w:p>
          <w:p w14:paraId="3EC2FF4A" w14:textId="77777777" w:rsidR="00260661" w:rsidRPr="00B37A44" w:rsidRDefault="00260661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</w:rPr>
              <w:t>2</w:t>
            </w:r>
          </w:p>
        </w:tc>
        <w:tc>
          <w:tcPr>
            <w:tcW w:w="214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9C88256" w14:textId="77777777" w:rsidR="00260661" w:rsidRPr="00B37A44" w:rsidRDefault="00260661" w:rsidP="004E4492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B37A44">
              <w:rPr>
                <w:rFonts w:ascii="Myriad Pro" w:eastAsia="MyriadPro-Regular" w:hAnsi="Myriad Pro" w:cs="Arial"/>
                <w:b/>
              </w:rPr>
              <w:t>Nazwa kryterium</w:t>
            </w:r>
            <w:r w:rsidRPr="00B37A44">
              <w:rPr>
                <w:rFonts w:ascii="Myriad Pro" w:hAnsi="Myriad Pro" w:cs="Arial"/>
              </w:rPr>
              <w:t xml:space="preserve"> </w:t>
            </w:r>
            <w:r w:rsidR="000A5B64" w:rsidRPr="00B37A44">
              <w:rPr>
                <w:rFonts w:ascii="Myriad Pro" w:hAnsi="Myriad Pro" w:cs="Arial"/>
              </w:rPr>
              <w:t>Kategoryzacja inwestycji w Programie Inwestycyjnym</w:t>
            </w:r>
          </w:p>
        </w:tc>
        <w:tc>
          <w:tcPr>
            <w:tcW w:w="722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C3D0FE1" w14:textId="77777777" w:rsidR="00260661" w:rsidRPr="00B37A44" w:rsidRDefault="00260661" w:rsidP="004E4492">
            <w:pPr>
              <w:spacing w:line="360" w:lineRule="auto"/>
              <w:rPr>
                <w:rFonts w:ascii="Myriad Pro" w:hAnsi="Myriad Pro"/>
                <w:b/>
              </w:rPr>
            </w:pPr>
            <w:r w:rsidRPr="00B37A44">
              <w:rPr>
                <w:rFonts w:ascii="Myriad Pro" w:hAnsi="Myriad Pro"/>
                <w:b/>
              </w:rPr>
              <w:t>Definicja kryterium</w:t>
            </w:r>
          </w:p>
          <w:p w14:paraId="4D97277E" w14:textId="4FE117E6" w:rsidR="00260661" w:rsidRPr="00EE2E60" w:rsidRDefault="00002500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Projekt </w:t>
            </w:r>
            <w:r w:rsidR="00860A4D" w:rsidRPr="00B37A44">
              <w:rPr>
                <w:rFonts w:ascii="Myriad Pro" w:hAnsi="Myriad Pro" w:cs="Arial"/>
              </w:rPr>
              <w:t>jest</w:t>
            </w:r>
            <w:r w:rsidRPr="00B37A44">
              <w:rPr>
                <w:rFonts w:ascii="Myriad Pro" w:hAnsi="Myriad Pro" w:cs="Arial"/>
              </w:rPr>
              <w:t xml:space="preserve"> inwestycj</w:t>
            </w:r>
            <w:r w:rsidR="00860A4D" w:rsidRPr="00B37A44">
              <w:rPr>
                <w:rFonts w:ascii="Myriad Pro" w:hAnsi="Myriad Pro" w:cs="Arial"/>
              </w:rPr>
              <w:t>ą</w:t>
            </w:r>
            <w:r w:rsidR="000A5B64" w:rsidRPr="00B37A44">
              <w:rPr>
                <w:rFonts w:ascii="Myriad Pro" w:hAnsi="Myriad Pro" w:cs="Arial"/>
              </w:rPr>
              <w:t xml:space="preserve"> </w:t>
            </w:r>
            <w:r w:rsidR="00860A4D" w:rsidRPr="00B37A44">
              <w:rPr>
                <w:rFonts w:ascii="Myriad Pro" w:hAnsi="Myriad Pro" w:cs="Arial"/>
              </w:rPr>
              <w:t xml:space="preserve">wpisaną do </w:t>
            </w:r>
            <w:r w:rsidRPr="00B37A44">
              <w:rPr>
                <w:rFonts w:ascii="Myriad Pro" w:hAnsi="Myriad Pro" w:cs="Arial"/>
              </w:rPr>
              <w:t>Programu Inwestycyjnego w zakresie poprawy jakości i ograniczenia strat wody przeznaczonej d</w:t>
            </w:r>
            <w:r w:rsidR="000A5B64" w:rsidRPr="00B37A44">
              <w:rPr>
                <w:rFonts w:ascii="Myriad Pro" w:hAnsi="Myriad Pro" w:cs="Arial"/>
              </w:rPr>
              <w:t>o</w:t>
            </w:r>
            <w:r w:rsidRPr="00B37A44">
              <w:rPr>
                <w:rFonts w:ascii="Myriad Pro" w:hAnsi="Myriad Pro" w:cs="Arial"/>
              </w:rPr>
              <w:t xml:space="preserve"> </w:t>
            </w:r>
            <w:r w:rsidR="000A5B64" w:rsidRPr="00B37A44">
              <w:rPr>
                <w:rFonts w:ascii="Myriad Pro" w:hAnsi="Myriad Pro" w:cs="Arial"/>
              </w:rPr>
              <w:t>s</w:t>
            </w:r>
            <w:r w:rsidRPr="00B37A44">
              <w:rPr>
                <w:rFonts w:ascii="Myriad Pro" w:hAnsi="Myriad Pro" w:cs="Arial"/>
              </w:rPr>
              <w:t>pożycia przez ludzi</w:t>
            </w:r>
            <w:r w:rsidR="00860A4D" w:rsidRPr="00B37A44">
              <w:rPr>
                <w:rFonts w:ascii="Myriad Pro" w:hAnsi="Myriad Pro" w:cs="Arial"/>
              </w:rPr>
              <w:t xml:space="preserve"> </w:t>
            </w:r>
            <w:r w:rsidR="000A5B64" w:rsidRPr="00B37A44">
              <w:rPr>
                <w:rFonts w:ascii="Myriad Pro" w:hAnsi="Myriad Pro" w:cs="Arial"/>
              </w:rPr>
              <w:t>(</w:t>
            </w:r>
            <w:r w:rsidR="0050040C" w:rsidRPr="00B37A44">
              <w:rPr>
                <w:rFonts w:ascii="Myriad Pro" w:hAnsi="Myriad Pro" w:cs="Arial"/>
              </w:rPr>
              <w:t>Załącznik</w:t>
            </w:r>
            <w:r w:rsidR="000A5B64" w:rsidRPr="00B37A44">
              <w:rPr>
                <w:rFonts w:ascii="Myriad Pro" w:hAnsi="Myriad Pro" w:cs="Arial"/>
              </w:rPr>
              <w:t xml:space="preserve"> nr 2 Wykaz inwestycji zgłoszonych przez P</w:t>
            </w:r>
            <w:r w:rsidR="00781AEE" w:rsidRPr="00B37A44">
              <w:rPr>
                <w:rFonts w:ascii="Myriad Pro" w:hAnsi="Myriad Pro" w:cs="Arial"/>
              </w:rPr>
              <w:t xml:space="preserve">rzedsiębiorstwa </w:t>
            </w:r>
            <w:r w:rsidR="000A5B64" w:rsidRPr="00B37A44">
              <w:rPr>
                <w:rFonts w:ascii="Myriad Pro" w:hAnsi="Myriad Pro" w:cs="Arial"/>
              </w:rPr>
              <w:t>W</w:t>
            </w:r>
            <w:r w:rsidR="00781AEE" w:rsidRPr="00B37A44">
              <w:rPr>
                <w:rFonts w:ascii="Myriad Pro" w:hAnsi="Myriad Pro" w:cs="Arial"/>
              </w:rPr>
              <w:t xml:space="preserve">odociągowe </w:t>
            </w:r>
            <w:r w:rsidR="000A5B64" w:rsidRPr="00B37A44">
              <w:rPr>
                <w:rFonts w:ascii="Myriad Pro" w:hAnsi="Myriad Pro" w:cs="Arial"/>
              </w:rPr>
              <w:t>i</w:t>
            </w:r>
            <w:r w:rsidR="00781AEE" w:rsidRPr="00B37A44">
              <w:rPr>
                <w:rFonts w:ascii="Myriad Pro" w:hAnsi="Myriad Pro" w:cs="Arial"/>
              </w:rPr>
              <w:t xml:space="preserve"> </w:t>
            </w:r>
            <w:r w:rsidR="000A5B64" w:rsidRPr="00B37A44">
              <w:rPr>
                <w:rFonts w:ascii="Myriad Pro" w:hAnsi="Myriad Pro" w:cs="Arial"/>
              </w:rPr>
              <w:t>K</w:t>
            </w:r>
            <w:r w:rsidR="00781AEE" w:rsidRPr="00B37A44">
              <w:rPr>
                <w:rFonts w:ascii="Myriad Pro" w:hAnsi="Myriad Pro" w:cs="Arial"/>
              </w:rPr>
              <w:t>analizacyjne</w:t>
            </w:r>
            <w:r w:rsidR="00C94FD1" w:rsidRPr="00B37A44">
              <w:rPr>
                <w:rFonts w:ascii="Myriad Pro" w:hAnsi="Myriad Pro" w:cs="Arial"/>
              </w:rPr>
              <w:t xml:space="preserve"> (</w:t>
            </w:r>
            <w:proofErr w:type="spellStart"/>
            <w:r w:rsidR="00C94FD1" w:rsidRPr="00B37A44">
              <w:rPr>
                <w:rFonts w:ascii="Myriad Pro" w:hAnsi="Myriad Pro" w:cs="Arial"/>
              </w:rPr>
              <w:t>PWiK</w:t>
            </w:r>
            <w:proofErr w:type="spellEnd"/>
            <w:r w:rsidR="00C94FD1" w:rsidRPr="00B37A44">
              <w:rPr>
                <w:rFonts w:ascii="Myriad Pro" w:hAnsi="Myriad Pro" w:cs="Arial"/>
              </w:rPr>
              <w:t>)</w:t>
            </w:r>
            <w:r w:rsidR="000A5B64" w:rsidRPr="00B37A44">
              <w:rPr>
                <w:rFonts w:ascii="Myriad Pro" w:hAnsi="Myriad Pro" w:cs="Arial"/>
              </w:rPr>
              <w:t xml:space="preserve"> i gminy, które pełnią rolę dostawców wody w myśl U</w:t>
            </w:r>
            <w:r w:rsidR="00C94FD1" w:rsidRPr="00B37A44">
              <w:rPr>
                <w:rFonts w:ascii="Myriad Pro" w:hAnsi="Myriad Pro" w:cs="Arial"/>
              </w:rPr>
              <w:t xml:space="preserve">stawa o zbiorowym zaopatrzeniu </w:t>
            </w:r>
            <w:r w:rsidR="000A5B64" w:rsidRPr="00B37A44">
              <w:rPr>
                <w:rFonts w:ascii="Myriad Pro" w:hAnsi="Myriad Pro" w:cs="Arial"/>
              </w:rPr>
              <w:t>w</w:t>
            </w:r>
            <w:r w:rsidR="00C94FD1" w:rsidRPr="00B37A44">
              <w:rPr>
                <w:rFonts w:ascii="Myriad Pro" w:hAnsi="Myriad Pro" w:cs="Arial"/>
              </w:rPr>
              <w:t xml:space="preserve"> wodę i zbiorowym odprowadzaniu ścieków</w:t>
            </w:r>
            <w:r w:rsidR="00860A4D" w:rsidRPr="00B37A44">
              <w:rPr>
                <w:rFonts w:ascii="Myriad Pro" w:hAnsi="Myriad Pro" w:cs="Arial"/>
              </w:rPr>
              <w:t>)</w:t>
            </w:r>
            <w:r w:rsidR="000A5B64" w:rsidRPr="00B37A44">
              <w:rPr>
                <w:rFonts w:ascii="Myriad Pro" w:hAnsi="Myriad Pro" w:cs="Arial"/>
              </w:rPr>
              <w:t xml:space="preserve"> </w:t>
            </w:r>
            <w:r w:rsidR="00C94FD1" w:rsidRPr="00B37A44">
              <w:rPr>
                <w:rFonts w:ascii="Myriad Pro" w:hAnsi="Myriad Pro" w:cs="Arial"/>
              </w:rPr>
              <w:t>(</w:t>
            </w:r>
            <w:proofErr w:type="spellStart"/>
            <w:r w:rsidR="00C94FD1" w:rsidRPr="00B37A44">
              <w:rPr>
                <w:rFonts w:ascii="Myriad Pro" w:hAnsi="Myriad Pro" w:cs="Arial"/>
              </w:rPr>
              <w:t>Uozzw</w:t>
            </w:r>
            <w:proofErr w:type="spellEnd"/>
            <w:r w:rsidR="00C94FD1" w:rsidRPr="00B37A44">
              <w:rPr>
                <w:rFonts w:ascii="Myriad Pro" w:hAnsi="Myriad Pro" w:cs="Arial"/>
              </w:rPr>
              <w:t xml:space="preserve">) </w:t>
            </w:r>
            <w:r w:rsidR="000A5B64" w:rsidRPr="00B37A44">
              <w:rPr>
                <w:rFonts w:ascii="Myriad Pro" w:hAnsi="Myriad Pro" w:cs="Arial"/>
              </w:rPr>
              <w:t xml:space="preserve">lub zawiera elementy ujęte </w:t>
            </w:r>
            <w:r w:rsidR="00C90C3B" w:rsidRPr="00B37A44">
              <w:rPr>
                <w:rFonts w:ascii="Myriad Pro" w:hAnsi="Myriad Pro" w:cs="Arial"/>
              </w:rPr>
              <w:t xml:space="preserve">w </w:t>
            </w:r>
            <w:r w:rsidR="000A5B64" w:rsidRPr="00B37A44">
              <w:rPr>
                <w:rFonts w:ascii="Myriad Pro" w:hAnsi="Myriad Pro" w:cs="Arial"/>
              </w:rPr>
              <w:t>załączniku nr 1 Wykaz inwestycji zgłoszonych przez gminy</w:t>
            </w:r>
            <w:r w:rsidR="00A027D7">
              <w:rPr>
                <w:rFonts w:ascii="Myriad Pro" w:hAnsi="Myriad Pro" w:cs="Arial"/>
              </w:rPr>
              <w:t>,</w:t>
            </w:r>
            <w:r w:rsidR="000A5B64" w:rsidRPr="00B37A44">
              <w:rPr>
                <w:rFonts w:ascii="Myriad Pro" w:hAnsi="Myriad Pro" w:cs="Arial"/>
              </w:rPr>
              <w:t xml:space="preserve"> które nie pełnią roli dostawców wody w myśl </w:t>
            </w:r>
            <w:r w:rsidR="00C94FD1" w:rsidRPr="00EE2E60">
              <w:rPr>
                <w:rFonts w:ascii="Myriad Pro" w:hAnsi="Myriad Pro" w:cs="Arial"/>
              </w:rPr>
              <w:t>Ustawa o z</w:t>
            </w:r>
            <w:r w:rsidR="00C94FD1" w:rsidRPr="00B37A44">
              <w:rPr>
                <w:rFonts w:ascii="Myriad Pro" w:hAnsi="Myriad Pro" w:cs="Arial"/>
              </w:rPr>
              <w:t>biorowym zaopatrzeniu w wodę i zbiorowym odprowadzaniu ścieków)</w:t>
            </w:r>
            <w:r w:rsidR="000A5B64" w:rsidRPr="00B37A44">
              <w:rPr>
                <w:rFonts w:ascii="Myriad Pro" w:hAnsi="Myriad Pro" w:cs="Arial"/>
              </w:rPr>
              <w:t>.</w:t>
            </w:r>
          </w:p>
          <w:p w14:paraId="3AD2F73F" w14:textId="77777777" w:rsidR="00860A4D" w:rsidRPr="00B37A44" w:rsidRDefault="000A5B64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Punkty są przydzielane na podstawie ostatecznej kategoryzacji inwestycji w załącznikach do Programu Inwestycyjnego w zakresie poprawy jakości i ograniczenia strat wody przeznaczonej do spożycia przez ludzi.</w:t>
            </w:r>
          </w:p>
          <w:p w14:paraId="4A6409FF" w14:textId="77777777" w:rsidR="00C94FD1" w:rsidRPr="00B37A44" w:rsidRDefault="00C94FD1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7AE05ADE" w14:textId="77777777" w:rsidR="00C94FD1" w:rsidRPr="00B37A44" w:rsidRDefault="00C94FD1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0C0AF1AF" w14:textId="77777777" w:rsidR="00260661" w:rsidRPr="00B37A44" w:rsidRDefault="00260661" w:rsidP="004E4492">
            <w:pPr>
              <w:spacing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>Zasady oceny</w:t>
            </w:r>
            <w:r w:rsidRPr="00B37A44">
              <w:rPr>
                <w:rFonts w:ascii="Myriad Pro" w:hAnsi="Myriad Pro"/>
              </w:rPr>
              <w:t xml:space="preserve"> </w:t>
            </w:r>
          </w:p>
          <w:p w14:paraId="1AE683F1" w14:textId="30D569A2" w:rsidR="004317AF" w:rsidRPr="00EE2E60" w:rsidRDefault="004317AF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Projekt </w:t>
            </w:r>
            <w:r w:rsidR="005E6548">
              <w:rPr>
                <w:rFonts w:ascii="Myriad Pro" w:hAnsi="Myriad Pro" w:cs="Arial"/>
              </w:rPr>
              <w:t xml:space="preserve">zawiera elementy </w:t>
            </w:r>
            <w:r w:rsidRPr="00B37A44">
              <w:rPr>
                <w:rFonts w:ascii="Myriad Pro" w:hAnsi="Myriad Pro" w:cs="Arial"/>
              </w:rPr>
              <w:t>ujęt</w:t>
            </w:r>
            <w:r w:rsidR="005E6548">
              <w:rPr>
                <w:rFonts w:ascii="Myriad Pro" w:hAnsi="Myriad Pro" w:cs="Arial"/>
              </w:rPr>
              <w:t>e</w:t>
            </w:r>
            <w:r w:rsidRPr="00B37A44">
              <w:rPr>
                <w:rFonts w:ascii="Myriad Pro" w:hAnsi="Myriad Pro" w:cs="Arial"/>
              </w:rPr>
              <w:t xml:space="preserve"> w </w:t>
            </w:r>
            <w:r w:rsidR="0050040C" w:rsidRPr="00B37A44">
              <w:rPr>
                <w:rFonts w:ascii="Myriad Pro" w:hAnsi="Myriad Pro" w:cs="Arial"/>
              </w:rPr>
              <w:t>Załączniku</w:t>
            </w:r>
            <w:r w:rsidRPr="00B37A44">
              <w:rPr>
                <w:rFonts w:ascii="Myriad Pro" w:hAnsi="Myriad Pro" w:cs="Arial"/>
              </w:rPr>
              <w:t xml:space="preserve"> nr 1 - Wykaz inwestycji zgłoszonych przez gminy</w:t>
            </w:r>
            <w:r w:rsidR="0080022E">
              <w:rPr>
                <w:rFonts w:ascii="Myriad Pro" w:hAnsi="Myriad Pro" w:cs="Arial"/>
              </w:rPr>
              <w:t>,</w:t>
            </w:r>
            <w:r w:rsidRPr="00B37A44">
              <w:rPr>
                <w:rFonts w:ascii="Myriad Pro" w:hAnsi="Myriad Pro" w:cs="Arial"/>
              </w:rPr>
              <w:t xml:space="preserve"> które nie pełnią roli dostawców wody w myśl </w:t>
            </w:r>
            <w:proofErr w:type="spellStart"/>
            <w:r w:rsidRPr="00B37A44">
              <w:rPr>
                <w:rFonts w:ascii="Myriad Pro" w:hAnsi="Myriad Pro" w:cs="Arial"/>
              </w:rPr>
              <w:t>Uozzw</w:t>
            </w:r>
            <w:proofErr w:type="spellEnd"/>
          </w:p>
          <w:p w14:paraId="18608554" w14:textId="77777777" w:rsidR="004317AF" w:rsidRPr="00B37A44" w:rsidRDefault="004317AF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1 pkt – ostateczna kategoryzacja inwestycji Uzasadnione</w:t>
            </w:r>
          </w:p>
          <w:p w14:paraId="49E793A6" w14:textId="77777777" w:rsidR="004317AF" w:rsidRPr="00B37A44" w:rsidRDefault="004317AF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2 pkt - ostateczna kategoryzacja inwestycji Rekomendowane</w:t>
            </w:r>
          </w:p>
          <w:p w14:paraId="5418209E" w14:textId="77777777" w:rsidR="004317AF" w:rsidRPr="00B37A44" w:rsidRDefault="004317AF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3 pkt - ostateczna kategoryzacja inwestycji Kluczowe</w:t>
            </w:r>
          </w:p>
          <w:p w14:paraId="3CA83B05" w14:textId="77777777" w:rsidR="004317AF" w:rsidRPr="00B37A44" w:rsidRDefault="004317AF" w:rsidP="004E4492">
            <w:pPr>
              <w:spacing w:line="360" w:lineRule="auto"/>
              <w:rPr>
                <w:rFonts w:ascii="Myriad Pro" w:hAnsi="Myriad Pro" w:cs="Arial"/>
              </w:rPr>
            </w:pPr>
          </w:p>
          <w:p w14:paraId="1CECFEB1" w14:textId="77777777" w:rsidR="000A5B64" w:rsidRPr="00B37A44" w:rsidRDefault="000A5B64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Projekt jest ujęty w </w:t>
            </w:r>
            <w:r w:rsidR="0050040C" w:rsidRPr="00B37A44">
              <w:rPr>
                <w:rFonts w:ascii="Myriad Pro" w:hAnsi="Myriad Pro" w:cs="Arial"/>
              </w:rPr>
              <w:t>Załączniku</w:t>
            </w:r>
            <w:r w:rsidRPr="00B37A44">
              <w:rPr>
                <w:rFonts w:ascii="Myriad Pro" w:hAnsi="Myriad Pro" w:cs="Arial"/>
              </w:rPr>
              <w:t xml:space="preserve"> nr 2 - Wykazie inwestycji zgłoszonych przez </w:t>
            </w:r>
            <w:proofErr w:type="spellStart"/>
            <w:r w:rsidRPr="00B37A44">
              <w:rPr>
                <w:rFonts w:ascii="Myriad Pro" w:hAnsi="Myriad Pro" w:cs="Arial"/>
              </w:rPr>
              <w:t>PWiK</w:t>
            </w:r>
            <w:proofErr w:type="spellEnd"/>
            <w:r w:rsidRPr="00B37A44">
              <w:rPr>
                <w:rFonts w:ascii="Myriad Pro" w:hAnsi="Myriad Pro" w:cs="Arial"/>
              </w:rPr>
              <w:t xml:space="preserve"> i gminy, które pełnią rolę dostawców wody w myśl </w:t>
            </w:r>
            <w:proofErr w:type="spellStart"/>
            <w:r w:rsidRPr="00B37A44">
              <w:rPr>
                <w:rFonts w:ascii="Myriad Pro" w:hAnsi="Myriad Pro" w:cs="Arial"/>
              </w:rPr>
              <w:t>Uo</w:t>
            </w:r>
            <w:r w:rsidR="00C94FD1" w:rsidRPr="00B37A44">
              <w:rPr>
                <w:rFonts w:ascii="Myriad Pro" w:hAnsi="Myriad Pro" w:cs="Arial"/>
              </w:rPr>
              <w:t>zz</w:t>
            </w:r>
            <w:r w:rsidRPr="00B37A44">
              <w:rPr>
                <w:rFonts w:ascii="Myriad Pro" w:hAnsi="Myriad Pro" w:cs="Arial"/>
              </w:rPr>
              <w:t>w</w:t>
            </w:r>
            <w:proofErr w:type="spellEnd"/>
          </w:p>
          <w:p w14:paraId="4AF397E7" w14:textId="77777777" w:rsidR="00002500" w:rsidRPr="00B37A44" w:rsidRDefault="004317AF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4</w:t>
            </w:r>
            <w:r w:rsidR="00002500" w:rsidRPr="00B37A44">
              <w:rPr>
                <w:rFonts w:ascii="Myriad Pro" w:hAnsi="Myriad Pro" w:cs="Arial"/>
              </w:rPr>
              <w:t xml:space="preserve"> pkt – </w:t>
            </w:r>
            <w:r w:rsidR="000A5B64" w:rsidRPr="00B37A44">
              <w:rPr>
                <w:rFonts w:ascii="Myriad Pro" w:hAnsi="Myriad Pro" w:cs="Arial"/>
              </w:rPr>
              <w:t>ostateczna kateg</w:t>
            </w:r>
            <w:r w:rsidRPr="00B37A44">
              <w:rPr>
                <w:rFonts w:ascii="Myriad Pro" w:hAnsi="Myriad Pro" w:cs="Arial"/>
              </w:rPr>
              <w:t>oryzacja inwestycji Uzasadnione</w:t>
            </w:r>
          </w:p>
          <w:p w14:paraId="7E175D52" w14:textId="77777777" w:rsidR="004317AF" w:rsidRPr="00B37A44" w:rsidRDefault="004317AF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5 pkt - ostateczna kategoryzacja inwestycji Rekomendowane</w:t>
            </w:r>
          </w:p>
          <w:p w14:paraId="6163FBE9" w14:textId="77777777" w:rsidR="004317AF" w:rsidRPr="00B37A44" w:rsidRDefault="004317AF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6 pkt - ostateczna kategoryzacja inwestycji Kluczowe</w:t>
            </w:r>
          </w:p>
          <w:p w14:paraId="53C413DA" w14:textId="77777777" w:rsidR="004317AF" w:rsidRPr="00B37A44" w:rsidRDefault="004317AF" w:rsidP="004E4492">
            <w:pPr>
              <w:spacing w:line="360" w:lineRule="auto"/>
              <w:rPr>
                <w:rFonts w:ascii="Myriad Pro" w:hAnsi="Myriad Pro" w:cs="Arial"/>
              </w:rPr>
            </w:pPr>
          </w:p>
          <w:p w14:paraId="243A75DA" w14:textId="0F4674AE" w:rsidR="004317AF" w:rsidRPr="00B37A44" w:rsidRDefault="004317AF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/>
              </w:rPr>
              <w:t>W przypadku gdy projekt nie zawiera elementów wskazanych w wykazie inwestycji</w:t>
            </w:r>
            <w:r w:rsidR="00F11A24">
              <w:rPr>
                <w:rFonts w:ascii="Myriad Pro" w:hAnsi="Myriad Pro"/>
              </w:rPr>
              <w:t xml:space="preserve"> lub </w:t>
            </w:r>
            <w:r w:rsidRPr="00B37A44">
              <w:rPr>
                <w:rFonts w:ascii="Myriad Pro" w:hAnsi="Myriad Pro"/>
              </w:rPr>
              <w:t xml:space="preserve">nie jest inwestycją ujętą w </w:t>
            </w:r>
            <w:r w:rsidRPr="00B37A44">
              <w:rPr>
                <w:rFonts w:ascii="Myriad Pro" w:hAnsi="Myriad Pro" w:cs="Arial"/>
              </w:rPr>
              <w:t>Wykazie inwestycji zgłoszonych przez gminy</w:t>
            </w:r>
            <w:r w:rsidR="0080022E">
              <w:rPr>
                <w:rFonts w:ascii="Myriad Pro" w:hAnsi="Myriad Pro" w:cs="Arial"/>
              </w:rPr>
              <w:t>,</w:t>
            </w:r>
            <w:r w:rsidRPr="00B37A44">
              <w:rPr>
                <w:rFonts w:ascii="Myriad Pro" w:hAnsi="Myriad Pro" w:cs="Arial"/>
              </w:rPr>
              <w:t xml:space="preserve"> które nie pełnią roli dostawców wody w myśl </w:t>
            </w:r>
            <w:proofErr w:type="spellStart"/>
            <w:r w:rsidRPr="00B37A44">
              <w:rPr>
                <w:rFonts w:ascii="Myriad Pro" w:hAnsi="Myriad Pro" w:cs="Arial"/>
              </w:rPr>
              <w:t>Uozzw</w:t>
            </w:r>
            <w:proofErr w:type="spellEnd"/>
            <w:r w:rsidRPr="00B37A44">
              <w:rPr>
                <w:rFonts w:ascii="Myriad Pro" w:hAnsi="Myriad Pro" w:cs="Arial"/>
              </w:rPr>
              <w:t xml:space="preserve"> i/lub nie jest inwestycją ujętą w </w:t>
            </w:r>
            <w:r w:rsidRPr="00EE2E60">
              <w:rPr>
                <w:rFonts w:ascii="Myriad Pro" w:hAnsi="Myriad Pro" w:cs="Arial"/>
              </w:rPr>
              <w:t xml:space="preserve">Wykazie inwestycji zgłoszonych przez </w:t>
            </w:r>
            <w:proofErr w:type="spellStart"/>
            <w:r w:rsidRPr="00EE2E60">
              <w:rPr>
                <w:rFonts w:ascii="Myriad Pro" w:hAnsi="Myriad Pro" w:cs="Arial"/>
              </w:rPr>
              <w:t>PWiK</w:t>
            </w:r>
            <w:proofErr w:type="spellEnd"/>
            <w:r w:rsidRPr="00EE2E60">
              <w:rPr>
                <w:rFonts w:ascii="Myriad Pro" w:hAnsi="Myriad Pro" w:cs="Arial"/>
              </w:rPr>
              <w:t xml:space="preserve"> i gminy, </w:t>
            </w:r>
            <w:r w:rsidRPr="00EE2E60">
              <w:rPr>
                <w:rFonts w:ascii="Myriad Pro" w:hAnsi="Myriad Pro" w:cs="Arial"/>
              </w:rPr>
              <w:lastRenderedPageBreak/>
              <w:t xml:space="preserve">które pełnią rolę dostawców wody w myśl </w:t>
            </w:r>
            <w:proofErr w:type="spellStart"/>
            <w:r w:rsidRPr="00EE2E60">
              <w:rPr>
                <w:rFonts w:ascii="Myriad Pro" w:hAnsi="Myriad Pro" w:cs="Arial"/>
              </w:rPr>
              <w:t>Uo</w:t>
            </w:r>
            <w:r w:rsidR="00C94FD1" w:rsidRPr="00B37A44">
              <w:rPr>
                <w:rFonts w:ascii="Myriad Pro" w:hAnsi="Myriad Pro" w:cs="Arial"/>
              </w:rPr>
              <w:t>zz</w:t>
            </w:r>
            <w:r w:rsidRPr="00B37A44">
              <w:rPr>
                <w:rFonts w:ascii="Myriad Pro" w:hAnsi="Myriad Pro" w:cs="Arial"/>
              </w:rPr>
              <w:t>w</w:t>
            </w:r>
            <w:proofErr w:type="spellEnd"/>
            <w:r w:rsidRPr="00B37A44">
              <w:rPr>
                <w:rFonts w:ascii="Myriad Pro" w:hAnsi="Myriad Pro" w:cs="Arial"/>
              </w:rPr>
              <w:t xml:space="preserve"> otrzymuje w tym kryterium 0 punktów.</w:t>
            </w:r>
          </w:p>
          <w:p w14:paraId="71C7F5FF" w14:textId="77777777" w:rsidR="000A5B64" w:rsidRPr="00B37A44" w:rsidRDefault="004317AF" w:rsidP="004E4492">
            <w:pPr>
              <w:spacing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/>
              </w:rPr>
              <w:t>Jeśli projekt obejmuje więcej niż jedną inwestycję wskazaną w załącznikach do programu inwestycyjnego</w:t>
            </w:r>
            <w:r w:rsidR="00C82C26">
              <w:rPr>
                <w:rFonts w:ascii="Myriad Pro" w:hAnsi="Myriad Pro"/>
              </w:rPr>
              <w:t>,</w:t>
            </w:r>
            <w:r w:rsidRPr="00B37A44">
              <w:rPr>
                <w:rFonts w:ascii="Myriad Pro" w:hAnsi="Myriad Pro"/>
              </w:rPr>
              <w:t xml:space="preserve"> wtedy wartość punktowa dla projektu jest przydzielana na podstawie najwyższej wartości, która może być przyznana.</w:t>
            </w:r>
          </w:p>
          <w:p w14:paraId="1F35349F" w14:textId="77777777" w:rsidR="004317AF" w:rsidRPr="00B37A44" w:rsidRDefault="004317AF" w:rsidP="004E4492">
            <w:pPr>
              <w:spacing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/>
              </w:rPr>
              <w:t>Punkty w tym kryterium nie sumują się.</w:t>
            </w:r>
          </w:p>
          <w:p w14:paraId="57306A56" w14:textId="77777777" w:rsidR="00002500" w:rsidRPr="00B37A44" w:rsidRDefault="00002500" w:rsidP="004E4492">
            <w:pPr>
              <w:spacing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/>
              </w:rPr>
              <w:t>Spełnienie kryterium weryfikowane będzie na podstawie zapisów wniosku o dofinansowanie oraz dokumentacji składanej wraz z wnioskiem o dofinansowanie na etapie aplikowania o środki</w:t>
            </w:r>
            <w:r w:rsidR="004317AF" w:rsidRPr="00B37A44">
              <w:rPr>
                <w:rFonts w:ascii="Myriad Pro" w:hAnsi="Myriad Pro"/>
              </w:rPr>
              <w:t xml:space="preserve"> i porównani</w:t>
            </w:r>
            <w:r w:rsidR="001B64DA" w:rsidRPr="00B37A44">
              <w:rPr>
                <w:rFonts w:ascii="Myriad Pro" w:hAnsi="Myriad Pro"/>
              </w:rPr>
              <w:t>a</w:t>
            </w:r>
            <w:r w:rsidR="004317AF" w:rsidRPr="00B37A44">
              <w:rPr>
                <w:rFonts w:ascii="Myriad Pro" w:hAnsi="Myriad Pro"/>
              </w:rPr>
              <w:t xml:space="preserve"> tych informacji z załącznikami 1 i 2 do </w:t>
            </w:r>
            <w:r w:rsidR="004317AF" w:rsidRPr="00B37A44">
              <w:rPr>
                <w:rFonts w:ascii="Myriad Pro" w:hAnsi="Myriad Pro" w:cs="Arial"/>
              </w:rPr>
              <w:t>Programu Inwestycyjnego w zakresie poprawy jakości i ograniczenia strat wody przeznaczonej do spożycia przez ludzi</w:t>
            </w:r>
            <w:r w:rsidR="001B64DA" w:rsidRPr="00B37A44">
              <w:rPr>
                <w:rFonts w:ascii="Myriad Pro" w:hAnsi="Myriad Pro" w:cs="Arial"/>
              </w:rPr>
              <w:t>.</w:t>
            </w:r>
          </w:p>
          <w:p w14:paraId="776C5661" w14:textId="77777777" w:rsidR="00002500" w:rsidRPr="00B37A44" w:rsidRDefault="00002500" w:rsidP="004E4492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23AD215" w14:textId="77777777" w:rsidR="00260661" w:rsidRPr="00B37A44" w:rsidRDefault="00260661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759A396E" w14:textId="77777777" w:rsidR="00260661" w:rsidRPr="00B37A44" w:rsidRDefault="00260661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Kryterium punktowe, jego spełnienie nie jest konieczne do przyznania dofinansowania.</w:t>
            </w:r>
          </w:p>
          <w:p w14:paraId="389A2DF1" w14:textId="77777777" w:rsidR="00260661" w:rsidRPr="00B37A44" w:rsidRDefault="00260661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</w:rPr>
              <w:t>Projekt może otrzymać 0/1</w:t>
            </w:r>
            <w:r w:rsidR="002D2FA1" w:rsidRPr="00B37A44">
              <w:rPr>
                <w:rFonts w:ascii="Myriad Pro" w:hAnsi="Myriad Pro" w:cs="Arial"/>
              </w:rPr>
              <w:t xml:space="preserve">/2/3/4/5/6 </w:t>
            </w:r>
            <w:r w:rsidRPr="00B37A44">
              <w:rPr>
                <w:rFonts w:ascii="Myriad Pro" w:hAnsi="Myriad Pro" w:cs="Arial"/>
              </w:rPr>
              <w:t xml:space="preserve">pkt (waga </w:t>
            </w:r>
            <w:r w:rsidR="00002500" w:rsidRPr="00B37A44">
              <w:rPr>
                <w:rFonts w:ascii="Myriad Pro" w:hAnsi="Myriad Pro" w:cs="Arial"/>
              </w:rPr>
              <w:t>3</w:t>
            </w:r>
            <w:r w:rsidRPr="00B37A44">
              <w:rPr>
                <w:rFonts w:ascii="Myriad Pro" w:hAnsi="Myriad Pro" w:cs="Arial"/>
              </w:rPr>
              <w:t>) z maksymalnej możliwej do uzyskania liczby punktów.</w:t>
            </w:r>
          </w:p>
        </w:tc>
      </w:tr>
      <w:tr w:rsidR="007868F8" w:rsidRPr="00B37A44" w14:paraId="6589B979" w14:textId="77777777" w:rsidTr="008160AA">
        <w:tc>
          <w:tcPr>
            <w:tcW w:w="140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7B35F8E" w14:textId="77777777" w:rsidR="007868F8" w:rsidRPr="00B37A44" w:rsidRDefault="007868F8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 xml:space="preserve">Numer kryterium </w:t>
            </w:r>
          </w:p>
          <w:p w14:paraId="576588B3" w14:textId="77777777" w:rsidR="007868F8" w:rsidRPr="00B37A44" w:rsidRDefault="007868F8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3</w:t>
            </w:r>
          </w:p>
        </w:tc>
        <w:tc>
          <w:tcPr>
            <w:tcW w:w="214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D3A2B1E" w14:textId="77777777" w:rsidR="007868F8" w:rsidRPr="00B37A44" w:rsidRDefault="007868F8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eastAsia="MyriadPro-Regular" w:hAnsi="Myriad Pro" w:cs="Arial"/>
                <w:b/>
              </w:rPr>
              <w:t>Nazwa kryterium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6B9513E8" w14:textId="77777777" w:rsidR="007868F8" w:rsidRPr="00B37A44" w:rsidRDefault="007868F8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Zapobieganie strat</w:t>
            </w:r>
            <w:r w:rsidR="0053656D" w:rsidRPr="00B37A44">
              <w:rPr>
                <w:rFonts w:ascii="Myriad Pro" w:hAnsi="Myriad Pro" w:cs="Arial"/>
              </w:rPr>
              <w:t>om</w:t>
            </w:r>
            <w:r w:rsidRPr="00B37A44">
              <w:rPr>
                <w:rFonts w:ascii="Myriad Pro" w:hAnsi="Myriad Pro" w:cs="Arial"/>
              </w:rPr>
              <w:t xml:space="preserve"> wody</w:t>
            </w:r>
          </w:p>
          <w:p w14:paraId="5129AEC8" w14:textId="77777777" w:rsidR="007868F8" w:rsidRPr="00B37A44" w:rsidRDefault="007868F8" w:rsidP="004E4492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</w:p>
        </w:tc>
        <w:tc>
          <w:tcPr>
            <w:tcW w:w="722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723001A" w14:textId="77777777" w:rsidR="007868F8" w:rsidRPr="00B37A44" w:rsidRDefault="007868F8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>Definicja kryterium</w:t>
            </w:r>
          </w:p>
          <w:p w14:paraId="24C7D04C" w14:textId="6323571D" w:rsidR="007868F8" w:rsidRPr="00B37A44" w:rsidRDefault="007868F8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Projekt powoduje redukcję strat wody liczoną na podstawie zadeklarowanego wskaźnika </w:t>
            </w:r>
            <w:r w:rsidR="00F255AB" w:rsidRPr="00B37A44">
              <w:rPr>
                <w:rFonts w:ascii="Myriad Pro" w:hAnsi="Myriad Pro" w:cs="Arial"/>
              </w:rPr>
              <w:t>RCR043 - Straty wody w zbiorowych systemach zaopatrzenia w wodę [m3/rok]</w:t>
            </w:r>
            <w:r w:rsidR="007F6001" w:rsidRPr="00B37A44">
              <w:rPr>
                <w:rFonts w:ascii="Myriad Pro" w:hAnsi="Myriad Pro" w:cs="Arial"/>
              </w:rPr>
              <w:t xml:space="preserve"> odnosząc</w:t>
            </w:r>
            <w:r w:rsidR="00642137" w:rsidRPr="00B37A44">
              <w:rPr>
                <w:rFonts w:ascii="Myriad Pro" w:hAnsi="Myriad Pro" w:cs="Arial"/>
              </w:rPr>
              <w:t>ego</w:t>
            </w:r>
            <w:r w:rsidR="007F6001" w:rsidRPr="00B37A44">
              <w:rPr>
                <w:rFonts w:ascii="Myriad Pro" w:hAnsi="Myriad Pro" w:cs="Arial"/>
              </w:rPr>
              <w:t xml:space="preserve"> się do </w:t>
            </w:r>
            <w:r w:rsidR="00F97B86">
              <w:rPr>
                <w:rFonts w:ascii="Myriad Pro" w:hAnsi="Myriad Pro" w:cs="Arial"/>
              </w:rPr>
              <w:t xml:space="preserve"> części </w:t>
            </w:r>
            <w:r w:rsidR="007F6001" w:rsidRPr="00B37A44">
              <w:rPr>
                <w:rFonts w:ascii="Myriad Pro" w:hAnsi="Myriad Pro" w:cs="Arial"/>
              </w:rPr>
              <w:t>sieci objęte</w:t>
            </w:r>
            <w:r w:rsidR="00F97B86">
              <w:rPr>
                <w:rFonts w:ascii="Myriad Pro" w:hAnsi="Myriad Pro" w:cs="Arial"/>
              </w:rPr>
              <w:t>j</w:t>
            </w:r>
            <w:r w:rsidR="007F6001" w:rsidRPr="00B37A44">
              <w:rPr>
                <w:rFonts w:ascii="Myriad Pro" w:hAnsi="Myriad Pro" w:cs="Arial"/>
              </w:rPr>
              <w:t xml:space="preserve"> projektem</w:t>
            </w:r>
            <w:r w:rsidR="00F255AB" w:rsidRPr="00B37A44">
              <w:rPr>
                <w:rFonts w:ascii="Myriad Pro" w:hAnsi="Myriad Pro" w:cs="Arial"/>
              </w:rPr>
              <w:t>.</w:t>
            </w:r>
          </w:p>
          <w:p w14:paraId="208EA7D6" w14:textId="77777777" w:rsidR="007868F8" w:rsidRPr="00B37A44" w:rsidRDefault="00F255AB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Wskaźnik wykazuje r</w:t>
            </w:r>
            <w:r w:rsidR="007868F8" w:rsidRPr="00B37A44">
              <w:rPr>
                <w:rFonts w:ascii="Myriad Pro" w:hAnsi="Myriad Pro" w:cs="Arial"/>
              </w:rPr>
              <w:t>oczn</w:t>
            </w:r>
            <w:r w:rsidRPr="00B37A44">
              <w:rPr>
                <w:rFonts w:ascii="Myriad Pro" w:hAnsi="Myriad Pro" w:cs="Arial"/>
              </w:rPr>
              <w:t>ą</w:t>
            </w:r>
            <w:r w:rsidR="007868F8" w:rsidRPr="00B37A44">
              <w:rPr>
                <w:rFonts w:ascii="Myriad Pro" w:hAnsi="Myriad Pro" w:cs="Arial"/>
              </w:rPr>
              <w:t xml:space="preserve"> objętość strat wody zarejestrowanych w zbiorowych systemach zaopatrzenia w wodę. Wskaźnik obejmuje straty </w:t>
            </w:r>
            <w:r w:rsidR="007868F8" w:rsidRPr="00B37A44">
              <w:rPr>
                <w:rFonts w:ascii="Myriad Pro" w:hAnsi="Myriad Pro" w:cs="Arial"/>
              </w:rPr>
              <w:lastRenderedPageBreak/>
              <w:t>wody tylko w odniesieniu do sieci, które są finansowane w ramach realizowanych projektów. Wartość bazowa dotyczy rocznej objętości strat wody w odpowiednich sieciach w roku poprzedzającym rozpoczęcie interwencji. Cel końcowy odnosi się do rocznej objętości strat wody w roku następującym po fizycznym zakończeniu projektu i może wynosić zero, jeśli interwencja zakończy się 100% powodzeniem w eliminacji strat wody w danej części sieci. Wskaźnik posłuży do obliczenia procentowej redukcji strat wody.</w:t>
            </w:r>
          </w:p>
          <w:p w14:paraId="1BC98760" w14:textId="77777777" w:rsidR="00F255AB" w:rsidRPr="00B37A44" w:rsidRDefault="00F255AB" w:rsidP="004E4492">
            <w:pPr>
              <w:spacing w:after="120" w:line="360" w:lineRule="auto"/>
              <w:ind w:left="24"/>
              <w:rPr>
                <w:rFonts w:ascii="Myriad Pro" w:hAnsi="Myriad Pro" w:cs="Arial"/>
                <w:b/>
              </w:rPr>
            </w:pPr>
          </w:p>
          <w:p w14:paraId="1D5B1E0E" w14:textId="77777777" w:rsidR="007868F8" w:rsidRPr="00B37A44" w:rsidRDefault="007868F8" w:rsidP="004E4492">
            <w:pPr>
              <w:spacing w:after="120" w:line="360" w:lineRule="auto"/>
              <w:ind w:left="24"/>
              <w:rPr>
                <w:rFonts w:ascii="Myriad Pro" w:eastAsia="Calibri" w:hAnsi="Myriad Pro" w:cs="Times New Roman"/>
                <w:color w:val="000000" w:themeColor="text1"/>
              </w:rPr>
            </w:pPr>
            <w:r w:rsidRPr="00B37A44">
              <w:rPr>
                <w:rFonts w:ascii="Myriad Pro" w:hAnsi="Myriad Pro" w:cs="Arial"/>
                <w:b/>
              </w:rPr>
              <w:t>Zasady oceny</w:t>
            </w:r>
            <w:r w:rsidRPr="00B37A44">
              <w:rPr>
                <w:rFonts w:ascii="Myriad Pro" w:eastAsia="Calibri" w:hAnsi="Myriad Pro" w:cs="Times New Roman"/>
                <w:color w:val="000000" w:themeColor="text1"/>
              </w:rPr>
              <w:t xml:space="preserve"> </w:t>
            </w:r>
          </w:p>
          <w:p w14:paraId="4B9CD10F" w14:textId="77777777" w:rsidR="007868F8" w:rsidRPr="00B37A44" w:rsidRDefault="00F255AB" w:rsidP="004E4492">
            <w:pPr>
              <w:spacing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/>
              </w:rPr>
              <w:t>Punkty są przyznawane na podstawie redukcji strat wody w zbiorowym systemie zaopatrzenia w wodę do spożycia przez ludzi. Im wyższa redukcja tym wyżej jest oceniany projekt.</w:t>
            </w:r>
          </w:p>
          <w:p w14:paraId="5A0CFB59" w14:textId="77777777" w:rsidR="00F255AB" w:rsidRPr="00B37A44" w:rsidRDefault="00D95098" w:rsidP="004E4492">
            <w:pPr>
              <w:spacing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/>
              </w:rPr>
              <w:t>0</w:t>
            </w:r>
            <w:r w:rsidR="00F255AB" w:rsidRPr="00B37A44">
              <w:rPr>
                <w:rFonts w:ascii="Myriad Pro" w:hAnsi="Myriad Pro"/>
              </w:rPr>
              <w:t xml:space="preserve"> </w:t>
            </w:r>
            <w:r w:rsidR="008E3C7B" w:rsidRPr="00B37A44">
              <w:rPr>
                <w:rFonts w:ascii="Myriad Pro" w:hAnsi="Myriad Pro"/>
              </w:rPr>
              <w:t xml:space="preserve">pkt </w:t>
            </w:r>
            <w:r w:rsidR="00F255AB" w:rsidRPr="00B37A44">
              <w:rPr>
                <w:rFonts w:ascii="Myriad Pro" w:hAnsi="Myriad Pro"/>
              </w:rPr>
              <w:t>– w projekcie nie zadeklarowano redukcji strat wody</w:t>
            </w:r>
          </w:p>
          <w:p w14:paraId="3F136970" w14:textId="77777777" w:rsidR="00F255AB" w:rsidRPr="00B37A44" w:rsidRDefault="00F255AB" w:rsidP="004E4492">
            <w:pPr>
              <w:spacing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/>
              </w:rPr>
              <w:t>1 pkt - redukcja strat wody po realizacji projektu wyniesie co najmniej 25% strat</w:t>
            </w:r>
            <w:r w:rsidR="00D95098" w:rsidRPr="00B37A44">
              <w:rPr>
                <w:rFonts w:ascii="Myriad Pro" w:hAnsi="Myriad Pro"/>
              </w:rPr>
              <w:t xml:space="preserve"> wody</w:t>
            </w:r>
            <w:r w:rsidRPr="00B37A44">
              <w:rPr>
                <w:rFonts w:ascii="Myriad Pro" w:hAnsi="Myriad Pro"/>
              </w:rPr>
              <w:t xml:space="preserve"> sprzed realizacji projektu</w:t>
            </w:r>
          </w:p>
          <w:p w14:paraId="66C0BAF0" w14:textId="77777777" w:rsidR="00F255AB" w:rsidRPr="00B37A44" w:rsidRDefault="00F255AB" w:rsidP="004E4492">
            <w:pPr>
              <w:spacing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/>
              </w:rPr>
              <w:t xml:space="preserve">2  pkt – redukcja strat wody po realizacji projektu wyniesie co najmniej 50% strat </w:t>
            </w:r>
            <w:r w:rsidR="00D95098" w:rsidRPr="00B37A44">
              <w:rPr>
                <w:rFonts w:ascii="Myriad Pro" w:hAnsi="Myriad Pro"/>
              </w:rPr>
              <w:t xml:space="preserve">wody </w:t>
            </w:r>
            <w:r w:rsidRPr="00B37A44">
              <w:rPr>
                <w:rFonts w:ascii="Myriad Pro" w:hAnsi="Myriad Pro"/>
              </w:rPr>
              <w:t>sprzed realizacji projektu</w:t>
            </w:r>
          </w:p>
          <w:p w14:paraId="0AD06D72" w14:textId="77777777" w:rsidR="00D95098" w:rsidRPr="00B37A44" w:rsidRDefault="00D95098" w:rsidP="004E4492">
            <w:pPr>
              <w:spacing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/>
              </w:rPr>
              <w:lastRenderedPageBreak/>
              <w:t>3  pkt – redukcja strat wody po realizacji projektu wyniesie co najmniej 75% strat wody sprzed realizacji projektu</w:t>
            </w:r>
          </w:p>
          <w:p w14:paraId="7903633C" w14:textId="77777777" w:rsidR="00D95098" w:rsidRPr="00B37A44" w:rsidRDefault="00D95098" w:rsidP="004E4492">
            <w:pPr>
              <w:spacing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/>
              </w:rPr>
              <w:t>4  pkt – redukcja strat wody po realizacji projektu wyniesie powyżej 75% strat wody sprzed realizacji projektu</w:t>
            </w:r>
          </w:p>
          <w:p w14:paraId="1202F72D" w14:textId="1F03D45A" w:rsidR="00F255AB" w:rsidRPr="00B37A44" w:rsidRDefault="006C4E3D" w:rsidP="004E4492">
            <w:pPr>
              <w:spacing w:line="360" w:lineRule="auto"/>
              <w:rPr>
                <w:rFonts w:ascii="Myriad Pro" w:hAnsi="Myriad Pro"/>
                <w:b/>
              </w:rPr>
            </w:pPr>
            <w:r w:rsidRPr="006C4E3D">
              <w:rPr>
                <w:rFonts w:ascii="Myriad Pro" w:hAnsi="Myriad Pro"/>
                <w:b/>
              </w:rPr>
              <w:t>Spełnienie kryterium weryfikowane będzie na podstawie zapisów</w:t>
            </w:r>
            <w:r>
              <w:rPr>
                <w:rFonts w:ascii="Myriad Pro" w:hAnsi="Myriad Pro"/>
                <w:b/>
              </w:rPr>
              <w:t xml:space="preserve"> </w:t>
            </w:r>
            <w:r w:rsidR="00297B3F">
              <w:rPr>
                <w:rFonts w:ascii="Myriad Pro" w:hAnsi="Myriad Pro"/>
                <w:b/>
              </w:rPr>
              <w:t xml:space="preserve"> </w:t>
            </w:r>
            <w:r w:rsidR="00297B3F" w:rsidRPr="00297B3F">
              <w:rPr>
                <w:rFonts w:ascii="Myriad Pro" w:hAnsi="Myriad Pro"/>
                <w:b/>
              </w:rPr>
              <w:t>wniosku o dofinansowanie oraz dokumentacji składanej wraz z wnioskiem o dofinansowanie na etapie aplikowania o środki.</w:t>
            </w:r>
          </w:p>
        </w:tc>
        <w:tc>
          <w:tcPr>
            <w:tcW w:w="340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6D12EED" w14:textId="77777777" w:rsidR="007868F8" w:rsidRPr="00B37A44" w:rsidRDefault="007868F8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7201E8B3" w14:textId="77777777" w:rsidR="007868F8" w:rsidRPr="00B37A44" w:rsidRDefault="007868F8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Kryterium punktowe, jego spełnienie nie jest konieczne do przyznania dofinansowania.</w:t>
            </w:r>
          </w:p>
          <w:p w14:paraId="4E491A7B" w14:textId="77777777" w:rsidR="007868F8" w:rsidRPr="00B37A44" w:rsidRDefault="007868F8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</w:rPr>
              <w:t xml:space="preserve">Projekt może otrzymać 0/1/2/3/4 pkt  (waga 2) z maksymalnej </w:t>
            </w:r>
            <w:r w:rsidRPr="00B37A44">
              <w:rPr>
                <w:rFonts w:ascii="Myriad Pro" w:hAnsi="Myriad Pro" w:cs="Arial"/>
              </w:rPr>
              <w:lastRenderedPageBreak/>
              <w:t>możliwej do uzyskania liczby punktów.</w:t>
            </w:r>
          </w:p>
        </w:tc>
      </w:tr>
      <w:tr w:rsidR="007868F8" w:rsidRPr="00B37A44" w14:paraId="5B3E7215" w14:textId="77777777" w:rsidTr="008160AA">
        <w:tc>
          <w:tcPr>
            <w:tcW w:w="140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F9D3A29" w14:textId="77777777" w:rsidR="007868F8" w:rsidRPr="00B37A44" w:rsidRDefault="007868F8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>Numer kryterium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7DCD239D" w14:textId="77777777" w:rsidR="007868F8" w:rsidRPr="00B37A44" w:rsidRDefault="007868F8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</w:rPr>
              <w:t>4</w:t>
            </w:r>
          </w:p>
        </w:tc>
        <w:tc>
          <w:tcPr>
            <w:tcW w:w="214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1DC2D74" w14:textId="77777777" w:rsidR="007868F8" w:rsidRPr="00B37A44" w:rsidRDefault="007868F8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eastAsia="MyriadPro-Regular" w:hAnsi="Myriad Pro" w:cs="Arial"/>
                <w:b/>
              </w:rPr>
              <w:t>Nazwa kryterium</w:t>
            </w:r>
            <w:r w:rsidRPr="00B37A44">
              <w:rPr>
                <w:rFonts w:ascii="Myriad Pro" w:hAnsi="Myriad Pro" w:cs="Arial"/>
              </w:rPr>
              <w:t xml:space="preserve"> </w:t>
            </w:r>
            <w:r w:rsidR="00EE0679" w:rsidRPr="00B37A44">
              <w:rPr>
                <w:rFonts w:ascii="Myriad Pro" w:hAnsi="Myriad Pro" w:cs="Arial"/>
              </w:rPr>
              <w:t>Awaryjność sieci</w:t>
            </w:r>
          </w:p>
        </w:tc>
        <w:tc>
          <w:tcPr>
            <w:tcW w:w="722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6C898E0" w14:textId="77777777" w:rsidR="007868F8" w:rsidRPr="00B37A44" w:rsidRDefault="007868F8" w:rsidP="004E4492">
            <w:pPr>
              <w:spacing w:line="360" w:lineRule="auto"/>
              <w:rPr>
                <w:rFonts w:ascii="Myriad Pro" w:hAnsi="Myriad Pro"/>
                <w:b/>
              </w:rPr>
            </w:pPr>
            <w:r w:rsidRPr="00B37A44">
              <w:rPr>
                <w:rFonts w:ascii="Myriad Pro" w:hAnsi="Myriad Pro"/>
                <w:b/>
              </w:rPr>
              <w:t>Definicja kryterium</w:t>
            </w:r>
          </w:p>
          <w:p w14:paraId="489DAC21" w14:textId="77777777" w:rsidR="007868F8" w:rsidRPr="00B37A44" w:rsidRDefault="009241AD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Projekt jest realizowany </w:t>
            </w:r>
            <w:r w:rsidR="00A05AB1" w:rsidRPr="00B37A44">
              <w:rPr>
                <w:rFonts w:ascii="Myriad Pro" w:hAnsi="Myriad Pro" w:cs="Arial"/>
              </w:rPr>
              <w:t xml:space="preserve">na obszarze, gdzie dostawy wody są najbardziej zagrożone przez awarię sieci wodociągowej. Punkty są przydzielane w </w:t>
            </w:r>
            <w:r w:rsidRPr="00B37A44">
              <w:rPr>
                <w:rFonts w:ascii="Myriad Pro" w:hAnsi="Myriad Pro" w:cs="Arial"/>
              </w:rPr>
              <w:t>o</w:t>
            </w:r>
            <w:r w:rsidR="00A05AB1" w:rsidRPr="00B37A44">
              <w:rPr>
                <w:rFonts w:ascii="Myriad Pro" w:hAnsi="Myriad Pro" w:cs="Arial"/>
              </w:rPr>
              <w:t>parciu o</w:t>
            </w:r>
            <w:r w:rsidRPr="00B37A44">
              <w:rPr>
                <w:rFonts w:ascii="Myriad Pro" w:hAnsi="Myriad Pro" w:cs="Arial"/>
              </w:rPr>
              <w:t xml:space="preserve"> wskaźnik </w:t>
            </w:r>
            <w:r w:rsidR="00220AD9" w:rsidRPr="00B37A44">
              <w:rPr>
                <w:rFonts w:ascii="Myriad Pro" w:hAnsi="Myriad Pro" w:cs="Arial"/>
              </w:rPr>
              <w:t>Liczba awarii sieci wodociągowej na 1 km sieci wodociągowej, na podstawie danych GUS z 2022 roku.</w:t>
            </w:r>
          </w:p>
          <w:p w14:paraId="56DD870C" w14:textId="07FA2B3C" w:rsidR="000C4C86" w:rsidRPr="00B37A44" w:rsidRDefault="000C4C86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Punkty przydzielane są zgodnie z podziałem administracyjnym w tabeli GUS (kod 1 – gmina miejska, kod 2 – gmina wiejska, </w:t>
            </w:r>
            <w:r w:rsidR="00BA1A4F">
              <w:rPr>
                <w:rFonts w:ascii="Myriad Pro" w:hAnsi="Myriad Pro" w:cs="Arial"/>
              </w:rPr>
              <w:t xml:space="preserve">kod 3 – gmina miejsko-wiejska, </w:t>
            </w:r>
            <w:r w:rsidRPr="00B37A44">
              <w:rPr>
                <w:rFonts w:ascii="Myriad Pro" w:hAnsi="Myriad Pro" w:cs="Arial"/>
              </w:rPr>
              <w:t>kod 4 – miasto w gminie miejsko-wiejskiej, kod 5 – obszar wiejski w gminie miejsko-wiejskiej).</w:t>
            </w:r>
          </w:p>
          <w:p w14:paraId="0B92ABCF" w14:textId="77777777" w:rsidR="00A05AB1" w:rsidRPr="00B37A44" w:rsidRDefault="00A05AB1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Im wyższa awaryjność sieci tym większa </w:t>
            </w:r>
            <w:r w:rsidR="003F4432" w:rsidRPr="00B37A44">
              <w:rPr>
                <w:rFonts w:ascii="Myriad Pro" w:hAnsi="Myriad Pro" w:cs="Arial"/>
              </w:rPr>
              <w:t xml:space="preserve">liczba </w:t>
            </w:r>
            <w:r w:rsidRPr="00B37A44">
              <w:rPr>
                <w:rFonts w:ascii="Myriad Pro" w:hAnsi="Myriad Pro" w:cs="Arial"/>
              </w:rPr>
              <w:t>punktów przydzielana projektowi.</w:t>
            </w:r>
          </w:p>
          <w:p w14:paraId="14D5CC83" w14:textId="77777777" w:rsidR="004E4492" w:rsidRPr="00B37A44" w:rsidRDefault="004E4492" w:rsidP="004E4492">
            <w:pPr>
              <w:spacing w:line="360" w:lineRule="auto"/>
              <w:rPr>
                <w:rFonts w:ascii="Myriad Pro" w:hAnsi="Myriad Pro" w:cs="Arial"/>
              </w:rPr>
            </w:pPr>
          </w:p>
          <w:p w14:paraId="69138CC9" w14:textId="77777777" w:rsidR="007868F8" w:rsidRPr="00B37A44" w:rsidRDefault="007868F8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>Zasady oceny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2E0CFB00" w14:textId="77777777" w:rsidR="007868F8" w:rsidRPr="00B37A44" w:rsidRDefault="000C4C86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1 </w:t>
            </w:r>
            <w:r w:rsidR="008E3C7B" w:rsidRPr="00B37A44">
              <w:rPr>
                <w:rFonts w:ascii="Myriad Pro" w:hAnsi="Myriad Pro" w:cs="Arial"/>
              </w:rPr>
              <w:t xml:space="preserve">pkt </w:t>
            </w:r>
            <w:r w:rsidR="00A31B42" w:rsidRPr="00B37A44">
              <w:rPr>
                <w:rFonts w:ascii="Myriad Pro" w:hAnsi="Myriad Pro" w:cs="Arial"/>
              </w:rPr>
              <w:t>–</w:t>
            </w:r>
            <w:r w:rsidRPr="00B37A44">
              <w:rPr>
                <w:rFonts w:ascii="Myriad Pro" w:hAnsi="Myriad Pro" w:cs="Arial"/>
              </w:rPr>
              <w:t xml:space="preserve"> </w:t>
            </w:r>
            <w:r w:rsidR="00A31B42" w:rsidRPr="00B37A44">
              <w:rPr>
                <w:rFonts w:ascii="Myriad Pro" w:hAnsi="Myriad Pro" w:cs="Arial"/>
              </w:rPr>
              <w:t xml:space="preserve">wskaźnik Liczba awarii sieci wodociągowej na 1 km sieci wodociągowej, dla projektu według kodu lokalizacji GUS mieści się w przedziale od 0 do 0,11 </w:t>
            </w:r>
            <w:r w:rsidR="00BF137E" w:rsidRPr="00B37A44">
              <w:rPr>
                <w:rFonts w:ascii="Myriad Pro" w:hAnsi="Myriad Pro" w:cs="Arial"/>
              </w:rPr>
              <w:t>[</w:t>
            </w:r>
            <w:r w:rsidR="00A31B42" w:rsidRPr="00B37A44">
              <w:rPr>
                <w:rFonts w:ascii="Myriad Pro" w:hAnsi="Myriad Pro" w:cs="Arial"/>
              </w:rPr>
              <w:t>awarii/km</w:t>
            </w:r>
            <w:r w:rsidR="00BF137E" w:rsidRPr="00B37A44">
              <w:rPr>
                <w:rFonts w:ascii="Myriad Pro" w:hAnsi="Myriad Pro" w:cs="Arial"/>
              </w:rPr>
              <w:t>],</w:t>
            </w:r>
          </w:p>
          <w:p w14:paraId="4305EBC4" w14:textId="71D96E62" w:rsidR="00A31B42" w:rsidRPr="00B37A44" w:rsidRDefault="00A31B42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2 </w:t>
            </w:r>
            <w:r w:rsidR="008E3C7B" w:rsidRPr="00B37A44">
              <w:rPr>
                <w:rFonts w:ascii="Myriad Pro" w:hAnsi="Myriad Pro" w:cs="Arial"/>
              </w:rPr>
              <w:t xml:space="preserve">pkt </w:t>
            </w:r>
            <w:r w:rsidRPr="00B37A44">
              <w:rPr>
                <w:rFonts w:ascii="Myriad Pro" w:hAnsi="Myriad Pro" w:cs="Arial"/>
              </w:rPr>
              <w:t xml:space="preserve">– wskaźnik Liczba awarii sieci wodociągowej na 1 km sieci wodociągowej, dla projektu według kodu lokalizacji GUS mieści się w przedziale </w:t>
            </w:r>
            <w:r w:rsidR="00421F19">
              <w:rPr>
                <w:rFonts w:ascii="Myriad Pro" w:hAnsi="Myriad Pro" w:cs="Arial"/>
              </w:rPr>
              <w:t>od</w:t>
            </w:r>
            <w:r w:rsidRPr="00B37A44">
              <w:rPr>
                <w:rFonts w:ascii="Myriad Pro" w:hAnsi="Myriad Pro" w:cs="Arial"/>
              </w:rPr>
              <w:t>0,1</w:t>
            </w:r>
            <w:r w:rsidR="00421F19">
              <w:rPr>
                <w:rFonts w:ascii="Myriad Pro" w:hAnsi="Myriad Pro" w:cs="Arial"/>
              </w:rPr>
              <w:t>2</w:t>
            </w:r>
            <w:r w:rsidRPr="00B37A44">
              <w:rPr>
                <w:rFonts w:ascii="Myriad Pro" w:hAnsi="Myriad Pro" w:cs="Arial"/>
              </w:rPr>
              <w:t xml:space="preserve"> do 0,18 </w:t>
            </w:r>
            <w:r w:rsidR="00BF137E" w:rsidRPr="00B37A44">
              <w:rPr>
                <w:rFonts w:ascii="Myriad Pro" w:hAnsi="Myriad Pro" w:cs="Arial"/>
              </w:rPr>
              <w:t>[</w:t>
            </w:r>
            <w:r w:rsidRPr="00B37A44">
              <w:rPr>
                <w:rFonts w:ascii="Myriad Pro" w:hAnsi="Myriad Pro" w:cs="Arial"/>
              </w:rPr>
              <w:t>awarii/km</w:t>
            </w:r>
            <w:r w:rsidR="00BF137E" w:rsidRPr="00B37A44">
              <w:rPr>
                <w:rFonts w:ascii="Myriad Pro" w:hAnsi="Myriad Pro" w:cs="Arial"/>
              </w:rPr>
              <w:t>],</w:t>
            </w:r>
          </w:p>
          <w:p w14:paraId="5532A3F4" w14:textId="68651FAD" w:rsidR="00A31B42" w:rsidRPr="00B37A44" w:rsidRDefault="00A31B42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3 p</w:t>
            </w:r>
            <w:r w:rsidR="008E3C7B" w:rsidRPr="00B37A44">
              <w:rPr>
                <w:rFonts w:ascii="Myriad Pro" w:hAnsi="Myriad Pro" w:cs="Arial"/>
              </w:rPr>
              <w:t>kt</w:t>
            </w:r>
            <w:r w:rsidRPr="00B37A44">
              <w:rPr>
                <w:rFonts w:ascii="Myriad Pro" w:hAnsi="Myriad Pro" w:cs="Arial"/>
              </w:rPr>
              <w:t xml:space="preserve"> – wskaźnik Liczba awarii sieci wodociągowej na 1 km sieci wodociągowej, dla projektu według kodu lokalizacji GUS mieści się w przedziale </w:t>
            </w:r>
            <w:r w:rsidR="00421F19">
              <w:rPr>
                <w:rFonts w:ascii="Myriad Pro" w:hAnsi="Myriad Pro" w:cs="Arial"/>
              </w:rPr>
              <w:t>od</w:t>
            </w:r>
            <w:r w:rsidR="00421F19" w:rsidRPr="00B37A44">
              <w:rPr>
                <w:rFonts w:ascii="Myriad Pro" w:hAnsi="Myriad Pro" w:cs="Arial"/>
              </w:rPr>
              <w:t xml:space="preserve"> </w:t>
            </w:r>
            <w:r w:rsidRPr="00B37A44">
              <w:rPr>
                <w:rFonts w:ascii="Myriad Pro" w:hAnsi="Myriad Pro" w:cs="Arial"/>
              </w:rPr>
              <w:t>0,1</w:t>
            </w:r>
            <w:r w:rsidR="00421F19">
              <w:rPr>
                <w:rFonts w:ascii="Myriad Pro" w:hAnsi="Myriad Pro" w:cs="Arial"/>
              </w:rPr>
              <w:t>9</w:t>
            </w:r>
            <w:r w:rsidRPr="00B37A44">
              <w:rPr>
                <w:rFonts w:ascii="Myriad Pro" w:hAnsi="Myriad Pro" w:cs="Arial"/>
              </w:rPr>
              <w:t xml:space="preserve"> do 0,</w:t>
            </w:r>
            <w:r w:rsidR="00421F19" w:rsidRPr="00B37A44">
              <w:rPr>
                <w:rFonts w:ascii="Myriad Pro" w:hAnsi="Myriad Pro" w:cs="Arial"/>
              </w:rPr>
              <w:t>3</w:t>
            </w:r>
            <w:r w:rsidR="00421F19">
              <w:rPr>
                <w:rFonts w:ascii="Myriad Pro" w:hAnsi="Myriad Pro" w:cs="Arial"/>
              </w:rPr>
              <w:t>4</w:t>
            </w:r>
            <w:r w:rsidR="00421F19" w:rsidRPr="00B37A44">
              <w:rPr>
                <w:rFonts w:ascii="Myriad Pro" w:hAnsi="Myriad Pro" w:cs="Arial"/>
              </w:rPr>
              <w:t xml:space="preserve"> </w:t>
            </w:r>
            <w:r w:rsidR="00BF137E" w:rsidRPr="00B37A44">
              <w:rPr>
                <w:rFonts w:ascii="Myriad Pro" w:hAnsi="Myriad Pro" w:cs="Arial"/>
              </w:rPr>
              <w:t>[</w:t>
            </w:r>
            <w:r w:rsidRPr="00B37A44">
              <w:rPr>
                <w:rFonts w:ascii="Myriad Pro" w:hAnsi="Myriad Pro" w:cs="Arial"/>
              </w:rPr>
              <w:t>awarii/km</w:t>
            </w:r>
            <w:r w:rsidR="00BF137E" w:rsidRPr="00B37A44">
              <w:rPr>
                <w:rFonts w:ascii="Myriad Pro" w:hAnsi="Myriad Pro" w:cs="Arial"/>
              </w:rPr>
              <w:t>],</w:t>
            </w:r>
          </w:p>
          <w:p w14:paraId="12C8BB1C" w14:textId="0A7D26EA" w:rsidR="00A31B42" w:rsidRPr="00B37A44" w:rsidRDefault="00A31B42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4 </w:t>
            </w:r>
            <w:r w:rsidR="008E3C7B" w:rsidRPr="00B37A44">
              <w:rPr>
                <w:rFonts w:ascii="Myriad Pro" w:hAnsi="Myriad Pro" w:cs="Arial"/>
              </w:rPr>
              <w:t xml:space="preserve">pkt </w:t>
            </w:r>
            <w:r w:rsidRPr="00B37A44">
              <w:rPr>
                <w:rFonts w:ascii="Myriad Pro" w:hAnsi="Myriad Pro" w:cs="Arial"/>
              </w:rPr>
              <w:t xml:space="preserve">– wskaźnik Liczba awarii sieci wodociągowej na 1 km sieci wodociągowej, dla projektu według kodu lokalizacji GUS </w:t>
            </w:r>
            <w:r w:rsidR="00BF137E" w:rsidRPr="00B37A44">
              <w:rPr>
                <w:rFonts w:ascii="Myriad Pro" w:hAnsi="Myriad Pro" w:cs="Arial"/>
              </w:rPr>
              <w:t xml:space="preserve">wynosi </w:t>
            </w:r>
            <w:r w:rsidRPr="00B37A44">
              <w:rPr>
                <w:rFonts w:ascii="Myriad Pro" w:hAnsi="Myriad Pro" w:cs="Arial"/>
              </w:rPr>
              <w:t>ponad 0,3</w:t>
            </w:r>
            <w:r w:rsidR="00421F19">
              <w:rPr>
                <w:rFonts w:ascii="Myriad Pro" w:hAnsi="Myriad Pro" w:cs="Arial"/>
              </w:rPr>
              <w:t>4</w:t>
            </w:r>
            <w:r w:rsidRPr="00B37A44">
              <w:rPr>
                <w:rFonts w:ascii="Myriad Pro" w:hAnsi="Myriad Pro" w:cs="Arial"/>
              </w:rPr>
              <w:t xml:space="preserve"> </w:t>
            </w:r>
            <w:r w:rsidR="00BF137E" w:rsidRPr="00B37A44">
              <w:rPr>
                <w:rFonts w:ascii="Myriad Pro" w:hAnsi="Myriad Pro" w:cs="Arial"/>
              </w:rPr>
              <w:t>[</w:t>
            </w:r>
            <w:r w:rsidRPr="00B37A44">
              <w:rPr>
                <w:rFonts w:ascii="Myriad Pro" w:hAnsi="Myriad Pro" w:cs="Arial"/>
              </w:rPr>
              <w:t>awarii/km</w:t>
            </w:r>
            <w:r w:rsidR="00BF137E" w:rsidRPr="00B37A44">
              <w:rPr>
                <w:rFonts w:ascii="Myriad Pro" w:hAnsi="Myriad Pro" w:cs="Arial"/>
              </w:rPr>
              <w:t>].</w:t>
            </w:r>
          </w:p>
          <w:p w14:paraId="39BED120" w14:textId="77777777" w:rsidR="00A31B42" w:rsidRPr="00B37A44" w:rsidRDefault="00A31B42" w:rsidP="004E4492">
            <w:pPr>
              <w:spacing w:line="360" w:lineRule="auto"/>
              <w:rPr>
                <w:rFonts w:ascii="Myriad Pro" w:hAnsi="Myriad Pro" w:cs="Arial"/>
              </w:rPr>
            </w:pPr>
          </w:p>
          <w:p w14:paraId="68699C0D" w14:textId="12AC7FEB" w:rsidR="000C4C86" w:rsidRPr="00B37A44" w:rsidRDefault="000C4C86" w:rsidP="004E4492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694A059" w14:textId="77777777" w:rsidR="007868F8" w:rsidRPr="00B37A44" w:rsidRDefault="007868F8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7ED8594F" w14:textId="77777777" w:rsidR="007868F8" w:rsidRPr="00B37A44" w:rsidRDefault="007868F8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Kryterium punktowe, jego spełnienie nie jest konieczne do przyznania dofinansowania.</w:t>
            </w:r>
          </w:p>
          <w:p w14:paraId="4CE729E1" w14:textId="77777777" w:rsidR="007868F8" w:rsidRPr="00B37A44" w:rsidRDefault="007868F8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</w:rPr>
              <w:t>Projekt może otrzymać 1</w:t>
            </w:r>
            <w:r w:rsidR="00A31B42" w:rsidRPr="00B37A44">
              <w:rPr>
                <w:rFonts w:ascii="Myriad Pro" w:hAnsi="Myriad Pro" w:cs="Arial"/>
              </w:rPr>
              <w:t>/2/3/4</w:t>
            </w:r>
            <w:r w:rsidRPr="00B37A44">
              <w:rPr>
                <w:rFonts w:ascii="Myriad Pro" w:hAnsi="Myriad Pro" w:cs="Arial"/>
              </w:rPr>
              <w:t xml:space="preserve"> (waga </w:t>
            </w:r>
            <w:r w:rsidR="00432C64" w:rsidRPr="00B37A44">
              <w:rPr>
                <w:rFonts w:ascii="Myriad Pro" w:hAnsi="Myriad Pro" w:cs="Arial"/>
              </w:rPr>
              <w:t>4</w:t>
            </w:r>
            <w:r w:rsidRPr="00B37A44">
              <w:rPr>
                <w:rFonts w:ascii="Myriad Pro" w:hAnsi="Myriad Pro" w:cs="Arial"/>
              </w:rPr>
              <w:t>) z maksymalnej możliwej do uzyskania liczby punktów</w:t>
            </w:r>
          </w:p>
        </w:tc>
      </w:tr>
      <w:tr w:rsidR="00076A44" w:rsidRPr="00B37A44" w14:paraId="43D02009" w14:textId="77777777" w:rsidTr="008160AA">
        <w:tc>
          <w:tcPr>
            <w:tcW w:w="140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5AB6533" w14:textId="77777777" w:rsidR="000600AB" w:rsidRPr="00B37A44" w:rsidRDefault="000600AB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 xml:space="preserve">Numer kryterium </w:t>
            </w:r>
          </w:p>
          <w:p w14:paraId="1B5619A4" w14:textId="77777777" w:rsidR="00076A44" w:rsidRPr="00B37A44" w:rsidRDefault="009D779F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5</w:t>
            </w:r>
          </w:p>
        </w:tc>
        <w:tc>
          <w:tcPr>
            <w:tcW w:w="214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1226053" w14:textId="77777777" w:rsidR="000600AB" w:rsidRPr="00B37A44" w:rsidRDefault="000600AB" w:rsidP="004E4492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B37A44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2ED62F63" w14:textId="77777777" w:rsidR="00076A44" w:rsidRPr="00B37A44" w:rsidRDefault="00983E79" w:rsidP="004E4492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B37A44">
              <w:rPr>
                <w:rFonts w:ascii="Myriad Pro" w:eastAsia="MyriadPro-Regular" w:hAnsi="Myriad Pro" w:cs="Arial"/>
              </w:rPr>
              <w:t xml:space="preserve">Dobowe wykorzystanie potencjalnej </w:t>
            </w:r>
            <w:r w:rsidRPr="00B37A44">
              <w:rPr>
                <w:rFonts w:ascii="Myriad Pro" w:eastAsia="MyriadPro-Regular" w:hAnsi="Myriad Pro" w:cs="Arial"/>
              </w:rPr>
              <w:lastRenderedPageBreak/>
              <w:t>zdolności czynnych ujęć wody</w:t>
            </w:r>
          </w:p>
          <w:p w14:paraId="69E4BDA2" w14:textId="77777777" w:rsidR="00983E79" w:rsidRPr="00B37A44" w:rsidRDefault="00983E79" w:rsidP="004E4492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</w:p>
        </w:tc>
        <w:tc>
          <w:tcPr>
            <w:tcW w:w="722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74BD36F" w14:textId="77777777" w:rsidR="00983E79" w:rsidRPr="00B37A44" w:rsidRDefault="00983E79" w:rsidP="004E4492">
            <w:pPr>
              <w:spacing w:line="360" w:lineRule="auto"/>
              <w:rPr>
                <w:rFonts w:ascii="Myriad Pro" w:hAnsi="Myriad Pro"/>
                <w:b/>
              </w:rPr>
            </w:pPr>
            <w:r w:rsidRPr="00B37A44">
              <w:rPr>
                <w:rFonts w:ascii="Myriad Pro" w:hAnsi="Myriad Pro"/>
                <w:b/>
              </w:rPr>
              <w:lastRenderedPageBreak/>
              <w:t>Definicja kryterium</w:t>
            </w:r>
          </w:p>
          <w:p w14:paraId="02FB0C2A" w14:textId="77777777" w:rsidR="00983E79" w:rsidRPr="00B37A44" w:rsidRDefault="00983E79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Projekt jest realizowany na obszarze, gdzie dostawy wody są najbardziej zagrożone przez nadmierne obciążenie dobowej zdolności produkcyjnej czynnych urządzeń całego wodociągu. Punkty są przydzielane w oparciu o </w:t>
            </w:r>
            <w:r w:rsidRPr="00B37A44">
              <w:rPr>
                <w:rFonts w:ascii="Myriad Pro" w:hAnsi="Myriad Pro" w:cs="Arial"/>
              </w:rPr>
              <w:lastRenderedPageBreak/>
              <w:t>wskaźnik Dobowa produkcja wody w relacji do dobowej zdolności produkcyjnej czynnych urządzeń całego wodociągu, na podstawie danych GUS z 2022 roku.</w:t>
            </w:r>
          </w:p>
          <w:p w14:paraId="65DE2E6B" w14:textId="71FFDF54" w:rsidR="00983E79" w:rsidRPr="00B37A44" w:rsidRDefault="00983E79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Punkty przydzielane są zgodnie z podziałem administracyjnym w tabeli GUS (kod 1 – gmina miejska, kod 2 – gmina wiejska, </w:t>
            </w:r>
            <w:r w:rsidR="00BA1A4F">
              <w:rPr>
                <w:rFonts w:ascii="Myriad Pro" w:hAnsi="Myriad Pro" w:cs="Arial"/>
              </w:rPr>
              <w:t xml:space="preserve">kod 3 – gmina miejsko-wiejska, </w:t>
            </w:r>
            <w:r w:rsidRPr="00B37A44">
              <w:rPr>
                <w:rFonts w:ascii="Myriad Pro" w:hAnsi="Myriad Pro" w:cs="Arial"/>
              </w:rPr>
              <w:t>kod 4 – miasto w gminie miejsko-wiejskiej, kod 5 – obszar wiejski w gminie miejsko-wiejskiej).</w:t>
            </w:r>
          </w:p>
          <w:p w14:paraId="17A7A440" w14:textId="77777777" w:rsidR="00983E79" w:rsidRPr="00B37A44" w:rsidRDefault="00983E79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Im wyższa dobowa produkcja wody w relacji do dobowej zdolności produkcyjnej czynnych urządzeń całego wodociągu, tym większa </w:t>
            </w:r>
            <w:r w:rsidR="00CA2D43" w:rsidRPr="00B37A44">
              <w:rPr>
                <w:rFonts w:ascii="Myriad Pro" w:hAnsi="Myriad Pro" w:cs="Arial"/>
              </w:rPr>
              <w:t xml:space="preserve">liczba </w:t>
            </w:r>
            <w:r w:rsidRPr="00B37A44">
              <w:rPr>
                <w:rFonts w:ascii="Myriad Pro" w:hAnsi="Myriad Pro" w:cs="Arial"/>
              </w:rPr>
              <w:t>punktów przydzielana projektowi.</w:t>
            </w:r>
          </w:p>
          <w:p w14:paraId="1554FBE0" w14:textId="77777777" w:rsidR="004E4492" w:rsidRPr="00B37A44" w:rsidRDefault="004E4492" w:rsidP="004E4492">
            <w:pPr>
              <w:spacing w:line="360" w:lineRule="auto"/>
              <w:rPr>
                <w:rFonts w:ascii="Myriad Pro" w:hAnsi="Myriad Pro" w:cs="Arial"/>
              </w:rPr>
            </w:pPr>
          </w:p>
          <w:p w14:paraId="784F84EE" w14:textId="77777777" w:rsidR="004E4492" w:rsidRPr="00B37A44" w:rsidRDefault="004E4492" w:rsidP="004E4492">
            <w:pPr>
              <w:spacing w:line="360" w:lineRule="auto"/>
              <w:rPr>
                <w:rFonts w:ascii="Myriad Pro" w:hAnsi="Myriad Pro" w:cs="Arial"/>
              </w:rPr>
            </w:pPr>
          </w:p>
          <w:p w14:paraId="1DABA662" w14:textId="77777777" w:rsidR="00983E79" w:rsidRPr="00B37A44" w:rsidRDefault="00983E79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  <w:b/>
              </w:rPr>
              <w:t>Zasady oceny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5D1AC442" w14:textId="77777777" w:rsidR="00983E79" w:rsidRPr="00B37A44" w:rsidRDefault="00983E79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1 p</w:t>
            </w:r>
            <w:r w:rsidR="00005BCF" w:rsidRPr="00B37A44">
              <w:rPr>
                <w:rFonts w:ascii="Myriad Pro" w:hAnsi="Myriad Pro" w:cs="Arial"/>
              </w:rPr>
              <w:t>kt</w:t>
            </w:r>
            <w:r w:rsidRPr="00B37A44">
              <w:rPr>
                <w:rFonts w:ascii="Myriad Pro" w:hAnsi="Myriad Pro" w:cs="Arial"/>
              </w:rPr>
              <w:t xml:space="preserve"> – wskaźnik Dobowa produkcja wody w relacji do dobowej zdolności produkcyjnej czynnych urządzeń całego wodociągu, dla projektu według kodu lokalizacji GUS mieści się w przedziale od 0 do 40 %</w:t>
            </w:r>
            <w:r w:rsidR="00BF137E" w:rsidRPr="00B37A44">
              <w:rPr>
                <w:rFonts w:ascii="Myriad Pro" w:hAnsi="Myriad Pro" w:cs="Arial"/>
              </w:rPr>
              <w:t>,</w:t>
            </w:r>
          </w:p>
          <w:p w14:paraId="66E7FCD4" w14:textId="77777777" w:rsidR="00983E79" w:rsidRPr="00B37A44" w:rsidRDefault="00983E79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2 p</w:t>
            </w:r>
            <w:r w:rsidR="00005BCF" w:rsidRPr="00B37A44">
              <w:rPr>
                <w:rFonts w:ascii="Myriad Pro" w:hAnsi="Myriad Pro" w:cs="Arial"/>
              </w:rPr>
              <w:t>kt</w:t>
            </w:r>
            <w:r w:rsidRPr="00B37A44">
              <w:rPr>
                <w:rFonts w:ascii="Myriad Pro" w:hAnsi="Myriad Pro" w:cs="Arial"/>
              </w:rPr>
              <w:t xml:space="preserve"> – wskaźnik Dobowa produkcja wody w relacji do dobowej zdolności produkcyjnej czynnych urządzeń całego wodociągu, dla projektu według kodu lokalizacji GUS mieści się w przedziale ponad 40 do 60 %</w:t>
            </w:r>
            <w:r w:rsidR="00BF137E" w:rsidRPr="00B37A44">
              <w:rPr>
                <w:rFonts w:ascii="Myriad Pro" w:hAnsi="Myriad Pro" w:cs="Arial"/>
              </w:rPr>
              <w:t>,</w:t>
            </w:r>
          </w:p>
          <w:p w14:paraId="6CDB3D96" w14:textId="77777777" w:rsidR="00983E79" w:rsidRPr="00B37A44" w:rsidRDefault="00983E79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lastRenderedPageBreak/>
              <w:t>3 p</w:t>
            </w:r>
            <w:r w:rsidR="00005BCF" w:rsidRPr="00B37A44">
              <w:rPr>
                <w:rFonts w:ascii="Myriad Pro" w:hAnsi="Myriad Pro" w:cs="Arial"/>
              </w:rPr>
              <w:t>kt</w:t>
            </w:r>
            <w:r w:rsidRPr="00B37A44">
              <w:rPr>
                <w:rFonts w:ascii="Myriad Pro" w:hAnsi="Myriad Pro" w:cs="Arial"/>
              </w:rPr>
              <w:t xml:space="preserve"> – wskaźnik Dobowa produkcja wody w relacji do dobowej zdolności produkcyjnej czynnych urządzeń całego wodociągu, dla projektu według kodu lokalizacji GUS mieści się w przedziale ponad </w:t>
            </w:r>
            <w:r w:rsidR="00BF137E" w:rsidRPr="00B37A44">
              <w:rPr>
                <w:rFonts w:ascii="Myriad Pro" w:hAnsi="Myriad Pro" w:cs="Arial"/>
              </w:rPr>
              <w:t>60</w:t>
            </w:r>
            <w:r w:rsidRPr="00B37A44">
              <w:rPr>
                <w:rFonts w:ascii="Myriad Pro" w:hAnsi="Myriad Pro" w:cs="Arial"/>
              </w:rPr>
              <w:t xml:space="preserve"> do </w:t>
            </w:r>
            <w:r w:rsidR="00BF137E" w:rsidRPr="00B37A44">
              <w:rPr>
                <w:rFonts w:ascii="Myriad Pro" w:hAnsi="Myriad Pro" w:cs="Arial"/>
              </w:rPr>
              <w:t>80</w:t>
            </w:r>
            <w:r w:rsidRPr="00B37A44">
              <w:rPr>
                <w:rFonts w:ascii="Myriad Pro" w:hAnsi="Myriad Pro" w:cs="Arial"/>
              </w:rPr>
              <w:t xml:space="preserve"> %</w:t>
            </w:r>
            <w:r w:rsidR="00BF137E" w:rsidRPr="00B37A44">
              <w:rPr>
                <w:rFonts w:ascii="Myriad Pro" w:hAnsi="Myriad Pro" w:cs="Arial"/>
              </w:rPr>
              <w:t>,</w:t>
            </w:r>
          </w:p>
          <w:p w14:paraId="31D684E6" w14:textId="77777777" w:rsidR="00983E79" w:rsidRPr="00B37A44" w:rsidRDefault="00983E79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4 p</w:t>
            </w:r>
            <w:r w:rsidR="00005BCF" w:rsidRPr="00B37A44">
              <w:rPr>
                <w:rFonts w:ascii="Myriad Pro" w:hAnsi="Myriad Pro" w:cs="Arial"/>
              </w:rPr>
              <w:t>kt</w:t>
            </w:r>
            <w:r w:rsidRPr="00B37A44">
              <w:rPr>
                <w:rFonts w:ascii="Myriad Pro" w:hAnsi="Myriad Pro" w:cs="Arial"/>
              </w:rPr>
              <w:t xml:space="preserve"> – wskaźnik Dobowa produkcja wody w relacji do dobowej zdolności produkcyjnej czynnych urządzeń całego wodociągu, dla projektu według kodu lokalizacji GUS </w:t>
            </w:r>
            <w:r w:rsidR="00BF137E" w:rsidRPr="00B37A44">
              <w:rPr>
                <w:rFonts w:ascii="Myriad Pro" w:hAnsi="Myriad Pro" w:cs="Arial"/>
              </w:rPr>
              <w:t>wynosi</w:t>
            </w:r>
            <w:r w:rsidRPr="00B37A44">
              <w:rPr>
                <w:rFonts w:ascii="Myriad Pro" w:hAnsi="Myriad Pro" w:cs="Arial"/>
              </w:rPr>
              <w:t xml:space="preserve"> ponad </w:t>
            </w:r>
            <w:r w:rsidR="00BF137E" w:rsidRPr="00B37A44">
              <w:rPr>
                <w:rFonts w:ascii="Myriad Pro" w:hAnsi="Myriad Pro" w:cs="Arial"/>
              </w:rPr>
              <w:t xml:space="preserve">80 </w:t>
            </w:r>
            <w:r w:rsidRPr="00B37A44">
              <w:rPr>
                <w:rFonts w:ascii="Myriad Pro" w:hAnsi="Myriad Pro" w:cs="Arial"/>
              </w:rPr>
              <w:t>%</w:t>
            </w:r>
            <w:r w:rsidR="00BF137E" w:rsidRPr="00B37A44">
              <w:rPr>
                <w:rFonts w:ascii="Myriad Pro" w:hAnsi="Myriad Pro" w:cs="Arial"/>
              </w:rPr>
              <w:t>.</w:t>
            </w:r>
          </w:p>
          <w:p w14:paraId="0DB54A7E" w14:textId="6A73FE17" w:rsidR="00983E79" w:rsidRPr="00EE2E60" w:rsidRDefault="00E368C7" w:rsidP="004E449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W przypadku gdy brak w GUS danych dla danego obszaru wnioskodawca musi </w:t>
            </w:r>
            <w:r w:rsidRPr="00B37A44">
              <w:rPr>
                <w:rFonts w:ascii="Myriad Pro" w:hAnsi="Myriad Pro" w:cs="Arial"/>
              </w:rPr>
              <w:t>przedstawić własne wyliczenia. W takim przypadku konieczne jest uwiarygodnienie tych wyliczeń i potwierdzenie wartości w istniejących dokumentach.</w:t>
            </w:r>
            <w:r>
              <w:rPr>
                <w:rFonts w:ascii="Myriad Pro" w:hAnsi="Myriad Pro" w:cs="Arial"/>
              </w:rPr>
              <w:t xml:space="preserve">  W przypadku wartości powyżej 100 wnioskodawca musi uzasadnić przekroczenie wydajności sieci w stosunku do jej potencjału. </w:t>
            </w:r>
          </w:p>
          <w:p w14:paraId="7772BABD" w14:textId="77777777" w:rsidR="00983E79" w:rsidRPr="00B37A44" w:rsidRDefault="00983E79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W przypadku braku danych na temat wskaźnika w roku stanowiącym punkt odniesienia dla oceny projektu lub braku możliwości określenia lokalizacji zgodnie z kodem GUS, projekt otrzymuje 1 punkt.</w:t>
            </w:r>
          </w:p>
          <w:p w14:paraId="0772CC71" w14:textId="77777777" w:rsidR="00076A44" w:rsidRPr="00B37A44" w:rsidRDefault="00076A44" w:rsidP="004E4492">
            <w:pPr>
              <w:spacing w:line="360" w:lineRule="auto"/>
              <w:rPr>
                <w:rFonts w:ascii="Myriad Pro" w:hAnsi="Myriad Pro"/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A19AE31" w14:textId="77777777" w:rsidR="00983E79" w:rsidRPr="00B37A44" w:rsidRDefault="00983E79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263C6EE9" w14:textId="77777777" w:rsidR="00983E79" w:rsidRPr="00B37A44" w:rsidRDefault="00983E79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Kryterium punktowe, jego spełnienie nie jest konieczne do przyznania dofinansowania.</w:t>
            </w:r>
          </w:p>
          <w:p w14:paraId="7777A3B4" w14:textId="77777777" w:rsidR="00076A44" w:rsidRPr="00B37A44" w:rsidRDefault="00983E79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</w:rPr>
              <w:lastRenderedPageBreak/>
              <w:t xml:space="preserve">Projekt może otrzymać 1/2/3/4 (waga </w:t>
            </w:r>
            <w:r w:rsidR="00432C64" w:rsidRPr="00B37A44">
              <w:rPr>
                <w:rFonts w:ascii="Myriad Pro" w:hAnsi="Myriad Pro" w:cs="Arial"/>
              </w:rPr>
              <w:t>4</w:t>
            </w:r>
            <w:r w:rsidRPr="00B37A44">
              <w:rPr>
                <w:rFonts w:ascii="Myriad Pro" w:hAnsi="Myriad Pro" w:cs="Arial"/>
              </w:rPr>
              <w:t>) z maksymalnej możliwej do uzyskania liczby punktów</w:t>
            </w:r>
            <w:r w:rsidR="00005BCF" w:rsidRPr="00B37A44">
              <w:rPr>
                <w:rFonts w:ascii="Myriad Pro" w:hAnsi="Myriad Pro" w:cs="Arial"/>
              </w:rPr>
              <w:t>.</w:t>
            </w:r>
          </w:p>
        </w:tc>
      </w:tr>
      <w:tr w:rsidR="00432C64" w:rsidRPr="00B37A44" w14:paraId="12C4D65E" w14:textId="77777777" w:rsidTr="008160AA">
        <w:tc>
          <w:tcPr>
            <w:tcW w:w="140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269C5A0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 xml:space="preserve">Numer kryterium </w:t>
            </w:r>
          </w:p>
          <w:p w14:paraId="4ECF421F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</w:rPr>
              <w:t>6</w:t>
            </w:r>
          </w:p>
        </w:tc>
        <w:tc>
          <w:tcPr>
            <w:tcW w:w="214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028858B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>Nazwa kryterium</w:t>
            </w:r>
          </w:p>
          <w:p w14:paraId="2D97D6A7" w14:textId="77777777" w:rsidR="00432C64" w:rsidRPr="00B37A44" w:rsidRDefault="00432C64" w:rsidP="004E4492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B37A44">
              <w:rPr>
                <w:rFonts w:ascii="Myriad Pro" w:hAnsi="Myriad Pro" w:cs="Arial"/>
              </w:rPr>
              <w:t>Zgodność z gminnym planem rewitalizacji</w:t>
            </w:r>
          </w:p>
        </w:tc>
        <w:tc>
          <w:tcPr>
            <w:tcW w:w="722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5127E24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>Definicja kryterium:</w:t>
            </w:r>
          </w:p>
          <w:p w14:paraId="217DF928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Projekt jest zlokalizowany na obszarze wskazanym jako obszar rewitalizacji w aktualnym gminnym programie rewitalizacji.</w:t>
            </w:r>
          </w:p>
          <w:p w14:paraId="78CC3158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Zasady oceny:</w:t>
            </w:r>
          </w:p>
          <w:p w14:paraId="4C8DF78D" w14:textId="2D7666AB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lastRenderedPageBreak/>
              <w:t>0 pkt – jeśli projekt nie jest realizowany na obszarze rewitalizacji</w:t>
            </w:r>
            <w:r w:rsidR="00B77A33">
              <w:rPr>
                <w:rFonts w:ascii="Myriad Pro" w:hAnsi="Myriad Pro" w:cs="Arial"/>
              </w:rPr>
              <w:t>/bądź gmina nie posiada aktualnego programu rewitali</w:t>
            </w:r>
            <w:r w:rsidR="002343CC">
              <w:rPr>
                <w:rFonts w:ascii="Myriad Pro" w:hAnsi="Myriad Pro" w:cs="Arial"/>
              </w:rPr>
              <w:t>z</w:t>
            </w:r>
            <w:r w:rsidR="00B77A33">
              <w:rPr>
                <w:rFonts w:ascii="Myriad Pro" w:hAnsi="Myriad Pro" w:cs="Arial"/>
              </w:rPr>
              <w:t>acji</w:t>
            </w:r>
            <w:r w:rsidRPr="00B37A44">
              <w:rPr>
                <w:rFonts w:ascii="Myriad Pro" w:hAnsi="Myriad Pro" w:cs="Arial"/>
              </w:rPr>
              <w:t>,</w:t>
            </w:r>
          </w:p>
          <w:p w14:paraId="7D5EBC5A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1 pkt – jeśli projekt jest realizowany na obszarze rewitalizacji lub część budowanej sieci przebiega przez obszar objęty rewitalizacją</w:t>
            </w:r>
            <w:r w:rsidR="00BB2709" w:rsidRPr="00B37A44">
              <w:rPr>
                <w:rFonts w:ascii="Myriad Pro" w:hAnsi="Myriad Pro" w:cs="Arial"/>
              </w:rPr>
              <w:t xml:space="preserve"> (obszar objęty rewitalizacją to obszar wskazany w Gminnym Programie Rewitalizacji)</w:t>
            </w:r>
            <w:r w:rsidRPr="00B37A44">
              <w:rPr>
                <w:rFonts w:ascii="Myriad Pro" w:hAnsi="Myriad Pro" w:cs="Arial"/>
              </w:rPr>
              <w:t>.</w:t>
            </w:r>
          </w:p>
          <w:p w14:paraId="366CCA9F" w14:textId="77777777" w:rsidR="00432C64" w:rsidRPr="00B37A44" w:rsidRDefault="00432C64" w:rsidP="004E4492">
            <w:pPr>
              <w:spacing w:line="360" w:lineRule="auto"/>
              <w:rPr>
                <w:rFonts w:ascii="Myriad Pro" w:hAnsi="Myriad Pro"/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6A60E68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2B835AB0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Kryterium punktowe, jego spełnienie nie jest konieczne do przyznania dofinansowania.</w:t>
            </w:r>
          </w:p>
          <w:p w14:paraId="693AE089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</w:rPr>
              <w:lastRenderedPageBreak/>
              <w:t>Projekt może otrzymać 0 pkt lub 1 pkt (waga 7) z maksymalnej możliwej do uzyskania liczby punktów.</w:t>
            </w:r>
          </w:p>
        </w:tc>
      </w:tr>
      <w:tr w:rsidR="00432C64" w:rsidRPr="00B37A44" w14:paraId="75E073AB" w14:textId="77777777" w:rsidTr="008160AA">
        <w:tc>
          <w:tcPr>
            <w:tcW w:w="140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4608B86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 xml:space="preserve">Numer kryterium </w:t>
            </w:r>
          </w:p>
          <w:p w14:paraId="26D55013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7</w:t>
            </w:r>
          </w:p>
        </w:tc>
        <w:tc>
          <w:tcPr>
            <w:tcW w:w="214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06DABD0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eastAsia="MyriadPro-Regular" w:hAnsi="Myriad Pro" w:cs="Arial"/>
                <w:b/>
              </w:rPr>
              <w:t>Nazwa kryterium</w:t>
            </w:r>
            <w:r w:rsidRPr="00B37A44">
              <w:rPr>
                <w:rFonts w:ascii="Myriad Pro" w:hAnsi="Myriad Pro" w:cs="Arial"/>
              </w:rPr>
              <w:t xml:space="preserve"> Gotowość do realizacji projektu</w:t>
            </w:r>
          </w:p>
        </w:tc>
        <w:tc>
          <w:tcPr>
            <w:tcW w:w="722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A652C44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>Definicja kryterium</w:t>
            </w:r>
          </w:p>
          <w:p w14:paraId="46602783" w14:textId="3CFB7C32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Przedsięwzięcie jest dobrze przygotowane do realizacji.</w:t>
            </w:r>
            <w:r w:rsidRPr="00B37A44">
              <w:rPr>
                <w:rFonts w:ascii="Myriad Pro" w:hAnsi="Myriad Pro" w:cs="Arial"/>
              </w:rPr>
              <w:br/>
              <w:t xml:space="preserve">Premiuje się posiadanie niezbędnych do realizacji projektu pozwoleń </w:t>
            </w:r>
            <w:r w:rsidR="00B85953">
              <w:rPr>
                <w:rFonts w:ascii="Myriad Pro" w:hAnsi="Myriad Pro" w:cs="Arial"/>
              </w:rPr>
              <w:t xml:space="preserve">/decyzji </w:t>
            </w:r>
            <w:r w:rsidRPr="00B37A44">
              <w:rPr>
                <w:rFonts w:ascii="Myriad Pro" w:hAnsi="Myriad Pro" w:cs="Arial"/>
              </w:rPr>
              <w:t>na etapie składania wniosku o dofinansowanie.</w:t>
            </w:r>
          </w:p>
          <w:p w14:paraId="71D89B43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</w:rPr>
            </w:pPr>
          </w:p>
          <w:p w14:paraId="1DC94EE8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  <w:b/>
              </w:rPr>
              <w:t>Zasady oceny</w:t>
            </w:r>
            <w:r w:rsidRPr="00B37A44">
              <w:rPr>
                <w:rFonts w:ascii="Myriad Pro" w:hAnsi="Myriad Pro" w:cs="Arial"/>
              </w:rPr>
              <w:t xml:space="preserve"> </w:t>
            </w:r>
          </w:p>
          <w:p w14:paraId="4EE4CD9B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Liczba punktów przyznawana za osiągnięte kolejne etapy przygotowania projektu (max. 2 pkt):</w:t>
            </w:r>
          </w:p>
          <w:p w14:paraId="3AB09D68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1 pkt – projekt posiada decyzję/decyzje </w:t>
            </w:r>
            <w:r w:rsidRPr="00B37A44">
              <w:rPr>
                <w:rFonts w:ascii="Myriad Pro" w:hAnsi="Myriad Pro"/>
                <w:shd w:val="clear" w:color="auto" w:fill="FFFFFF"/>
              </w:rPr>
              <w:t>o środowiskowych uwarunkowaniach zgody na realizację przedsięwzięcia,</w:t>
            </w:r>
          </w:p>
          <w:p w14:paraId="2493806A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1 pkt – projekt uzyskał prawomocne pozwolenie na budowę,</w:t>
            </w:r>
          </w:p>
          <w:p w14:paraId="49B22FFC" w14:textId="16D86DAC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 xml:space="preserve">0 pkt- projekt nie posiada  pozwolenia na budowę ani </w:t>
            </w:r>
            <w:r w:rsidR="00B85953">
              <w:rPr>
                <w:rFonts w:ascii="Myriad Pro" w:hAnsi="Myriad Pro" w:cs="Arial"/>
              </w:rPr>
              <w:t>decyzji</w:t>
            </w:r>
            <w:r w:rsidRPr="00B37A44">
              <w:rPr>
                <w:rFonts w:ascii="Myriad Pro" w:hAnsi="Myriad Pro" w:cs="Arial"/>
              </w:rPr>
              <w:t xml:space="preserve"> (jeżeli dotyczy).</w:t>
            </w:r>
          </w:p>
          <w:p w14:paraId="53E7A957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lastRenderedPageBreak/>
              <w:t>Uwaga: Jeżeli danego projektu nie dotyczy któryś z ww. etapów przygotowania inwestycji, projektowi przysługuje 1 pkt za gotowość w ramach tego etapu.</w:t>
            </w:r>
          </w:p>
          <w:p w14:paraId="795863CA" w14:textId="77777777" w:rsidR="00BB2709" w:rsidRPr="00B37A44" w:rsidRDefault="00BB2709" w:rsidP="004E4492">
            <w:pPr>
              <w:spacing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/>
              </w:rPr>
              <w:t>Punkty w tym kryterium sumują się.</w:t>
            </w:r>
          </w:p>
          <w:p w14:paraId="4EF93FE2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/>
              </w:rPr>
              <w:t>Spełnienie kryterium weryfikowane będzie na podstawie zapisów wniosku o dofinansowanie oraz dokumentacji składanej wraz z wnioskiem o dofinansowanie na etapie aplikowania o środki.</w:t>
            </w:r>
          </w:p>
        </w:tc>
        <w:tc>
          <w:tcPr>
            <w:tcW w:w="340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B14928C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F46EFB4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Kryterium punktowe, jego spełnienie nie jest konieczne do przyznania dofinansowania.</w:t>
            </w:r>
          </w:p>
          <w:p w14:paraId="0F66CD58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Projekt może otrzymać 0/1/2 pkt (waga 5) z maksymalnej możliwej do uzyskania liczby punktów.</w:t>
            </w:r>
          </w:p>
        </w:tc>
      </w:tr>
      <w:tr w:rsidR="00432C64" w:rsidRPr="00B37A44" w14:paraId="6CF77BFF" w14:textId="77777777" w:rsidTr="008160AA">
        <w:tc>
          <w:tcPr>
            <w:tcW w:w="140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3EC26AFF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 xml:space="preserve">Numer kryterium </w:t>
            </w:r>
          </w:p>
          <w:p w14:paraId="438F867D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8</w:t>
            </w:r>
          </w:p>
        </w:tc>
        <w:tc>
          <w:tcPr>
            <w:tcW w:w="21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742738AE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eastAsia="MyriadPro-Regular" w:hAnsi="Myriad Pro" w:cs="Arial"/>
                <w:b/>
              </w:rPr>
              <w:t>Nazwa kryterium</w:t>
            </w:r>
            <w:r w:rsidRPr="00B37A44">
              <w:rPr>
                <w:rFonts w:ascii="Myriad Pro" w:hAnsi="Myriad Pro" w:cs="Arial"/>
              </w:rPr>
              <w:t xml:space="preserve"> Efektywność kosztowa projektu </w:t>
            </w:r>
          </w:p>
        </w:tc>
        <w:tc>
          <w:tcPr>
            <w:tcW w:w="722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FB67229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  <w:b/>
              </w:rPr>
              <w:t>Definicja kryterium</w:t>
            </w:r>
            <w:r w:rsidRPr="00B37A44">
              <w:rPr>
                <w:rFonts w:ascii="Myriad Pro" w:hAnsi="Myriad Pro" w:cs="Arial"/>
              </w:rPr>
              <w:br/>
              <w:t xml:space="preserve">Stosunek wartości środków UE wyrażonej w PLN do osiągniętej w wyniku realizacji projektu wartości wskaźnika </w:t>
            </w:r>
            <w:r w:rsidRPr="00B37A44">
              <w:rPr>
                <w:rFonts w:ascii="Myriad Pro" w:hAnsi="Myriad Pro"/>
              </w:rPr>
              <w:t>Ludność przyłączona do udoskonalonych zbiorowych systemów zaopatrzenia w wodę</w:t>
            </w:r>
            <w:r w:rsidRPr="00EE2E60">
              <w:rPr>
                <w:rFonts w:ascii="Myriad Pro" w:hAnsi="Myriad Pro"/>
              </w:rPr>
              <w:t xml:space="preserve">. </w:t>
            </w:r>
            <w:r w:rsidRPr="00EE2E60">
              <w:rPr>
                <w:rFonts w:ascii="Myriad Pro" w:hAnsi="Myriad Pro" w:cs="Arial"/>
              </w:rPr>
              <w:t>Kryterium porównuje efektywność kosztową ocenianeg</w:t>
            </w:r>
            <w:r w:rsidRPr="00B37A44">
              <w:rPr>
                <w:rFonts w:ascii="Myriad Pro" w:hAnsi="Myriad Pro" w:cs="Arial"/>
              </w:rPr>
              <w:t>o projektu z efektywnością projektu który jest najkorzystniejszy ze złożonych wniosków.</w:t>
            </w:r>
          </w:p>
          <w:p w14:paraId="3546479E" w14:textId="77777777" w:rsidR="00432C64" w:rsidRDefault="00432C64" w:rsidP="004E4492">
            <w:pPr>
              <w:spacing w:line="360" w:lineRule="auto"/>
              <w:rPr>
                <w:rFonts w:ascii="Myriad Pro" w:hAnsi="Myriad Pro" w:cs="Arial"/>
              </w:rPr>
            </w:pPr>
          </w:p>
          <w:p w14:paraId="64363F21" w14:textId="77777777" w:rsidR="00097229" w:rsidRDefault="00097229" w:rsidP="004E4492">
            <w:pPr>
              <w:spacing w:line="360" w:lineRule="auto"/>
              <w:rPr>
                <w:rFonts w:ascii="Myriad Pro" w:hAnsi="Myriad Pro" w:cs="Arial"/>
              </w:rPr>
            </w:pPr>
          </w:p>
          <w:p w14:paraId="1020C0D0" w14:textId="77777777" w:rsidR="00097229" w:rsidRPr="00B37A44" w:rsidRDefault="00097229" w:rsidP="004E4492">
            <w:pPr>
              <w:spacing w:line="360" w:lineRule="auto"/>
              <w:rPr>
                <w:rFonts w:ascii="Myriad Pro" w:hAnsi="Myriad Pro" w:cs="Arial"/>
              </w:rPr>
            </w:pPr>
          </w:p>
          <w:p w14:paraId="5391ADA6" w14:textId="77777777" w:rsidR="00432C64" w:rsidRPr="00B37A44" w:rsidRDefault="00432C64" w:rsidP="004E4492">
            <w:pPr>
              <w:spacing w:line="360" w:lineRule="auto"/>
              <w:ind w:left="24"/>
              <w:rPr>
                <w:rFonts w:ascii="Myriad Pro" w:eastAsia="Calibri" w:hAnsi="Myriad Pro" w:cs="Times New Roman"/>
                <w:color w:val="000000" w:themeColor="text1"/>
              </w:rPr>
            </w:pPr>
            <w:r w:rsidRPr="00B37A44">
              <w:rPr>
                <w:rFonts w:ascii="Myriad Pro" w:hAnsi="Myriad Pro" w:cs="Arial"/>
                <w:b/>
              </w:rPr>
              <w:t>Zasady oceny</w:t>
            </w:r>
            <w:r w:rsidRPr="00B37A44">
              <w:rPr>
                <w:rFonts w:ascii="Myriad Pro" w:eastAsia="Calibri" w:hAnsi="Myriad Pro" w:cs="Times New Roman"/>
                <w:color w:val="000000" w:themeColor="text1"/>
              </w:rPr>
              <w:t xml:space="preserve"> </w:t>
            </w:r>
          </w:p>
          <w:p w14:paraId="16BF9B17" w14:textId="77777777" w:rsidR="00432C64" w:rsidRPr="00B37A44" w:rsidRDefault="00432C64" w:rsidP="004E4492">
            <w:pPr>
              <w:spacing w:line="360" w:lineRule="auto"/>
              <w:ind w:left="24"/>
              <w:rPr>
                <w:rFonts w:ascii="Myriad Pro" w:eastAsia="Calibri" w:hAnsi="Myriad Pro" w:cs="Times New Roman"/>
                <w:color w:val="000000" w:themeColor="text1"/>
              </w:rPr>
            </w:pPr>
            <w:r w:rsidRPr="00B37A44">
              <w:rPr>
                <w:rFonts w:ascii="Myriad Pro" w:eastAsia="Calibri" w:hAnsi="Myriad Pro" w:cs="Times New Roman"/>
                <w:color w:val="000000" w:themeColor="text1"/>
              </w:rPr>
              <w:t>Projekt otrzymuje liczbę punktów, która obliczona będzie zgodnie z  poniższym wzorem:</w:t>
            </w:r>
          </w:p>
          <w:p w14:paraId="4FAD7667" w14:textId="77777777" w:rsidR="00432C64" w:rsidRPr="00B37A44" w:rsidRDefault="00432C64" w:rsidP="004E4492">
            <w:pPr>
              <w:spacing w:line="360" w:lineRule="auto"/>
              <w:ind w:left="24"/>
              <w:rPr>
                <w:rFonts w:ascii="Myriad Pro" w:eastAsia="Calibri" w:hAnsi="Myriad Pro" w:cs="Times New Roman"/>
                <w:color w:val="000000" w:themeColor="text1"/>
              </w:rPr>
            </w:pPr>
            <w:r w:rsidRPr="00B37A44">
              <w:rPr>
                <w:rFonts w:ascii="Myriad Pro" w:eastAsia="Calibri" w:hAnsi="Myriad Pro" w:cs="Times New Roman"/>
                <w:color w:val="000000" w:themeColor="text1"/>
              </w:rPr>
              <w:lastRenderedPageBreak/>
              <w:t>liczba punktów w kryterium = (X/Y) * A (wartość do drugiego miejsca po przecinku zaokrąglona matematycznie)</w:t>
            </w:r>
          </w:p>
          <w:p w14:paraId="4CA43E56" w14:textId="77777777" w:rsidR="00432C64" w:rsidRPr="00B37A44" w:rsidRDefault="00432C64" w:rsidP="004E4492">
            <w:pPr>
              <w:spacing w:line="360" w:lineRule="auto"/>
              <w:ind w:left="24"/>
              <w:rPr>
                <w:rFonts w:ascii="Myriad Pro" w:eastAsia="Calibri" w:hAnsi="Myriad Pro" w:cs="Times New Roman"/>
                <w:color w:val="000000" w:themeColor="text1"/>
              </w:rPr>
            </w:pPr>
            <w:r w:rsidRPr="00B37A44">
              <w:rPr>
                <w:rFonts w:ascii="Myriad Pro" w:eastAsia="Calibri" w:hAnsi="Myriad Pro" w:cs="Times New Roman"/>
                <w:color w:val="000000" w:themeColor="text1"/>
              </w:rPr>
              <w:t>gdzie:</w:t>
            </w:r>
          </w:p>
          <w:p w14:paraId="53F838D1" w14:textId="77777777" w:rsidR="00432C64" w:rsidRPr="00B37A44" w:rsidRDefault="00432C64" w:rsidP="004E4492">
            <w:pPr>
              <w:spacing w:line="360" w:lineRule="auto"/>
              <w:ind w:left="24"/>
              <w:rPr>
                <w:rFonts w:ascii="Myriad Pro" w:eastAsia="Calibri" w:hAnsi="Myriad Pro" w:cs="Times New Roman"/>
                <w:color w:val="000000" w:themeColor="text1"/>
              </w:rPr>
            </w:pPr>
            <w:r w:rsidRPr="00B37A44">
              <w:rPr>
                <w:rFonts w:ascii="Myriad Pro" w:eastAsia="Calibri" w:hAnsi="Myriad Pro" w:cs="Times New Roman"/>
                <w:color w:val="000000" w:themeColor="text1"/>
              </w:rPr>
              <w:t>X- wskaźnik efektywności kosztowej najniższy w grupie złożonych projektów, gdzie wskaźnik efektywności kosztowej = środki UE / Ludność przyłączona do udoskonalonych zbiorowych systemów zaopatrzenia w wodę (wartość do drugiego miejsca po przecinku zaokrąglona matematycznie),</w:t>
            </w:r>
          </w:p>
          <w:p w14:paraId="74A88004" w14:textId="77777777" w:rsidR="00432C64" w:rsidRPr="00B37A44" w:rsidRDefault="00432C64" w:rsidP="004E4492">
            <w:pPr>
              <w:spacing w:line="360" w:lineRule="auto"/>
              <w:ind w:left="24"/>
              <w:rPr>
                <w:rFonts w:ascii="Myriad Pro" w:eastAsia="Calibri" w:hAnsi="Myriad Pro" w:cs="Times New Roman"/>
                <w:color w:val="000000" w:themeColor="text1"/>
              </w:rPr>
            </w:pPr>
            <w:r w:rsidRPr="00B37A44">
              <w:rPr>
                <w:rFonts w:ascii="Myriad Pro" w:eastAsia="Calibri" w:hAnsi="Myriad Pro" w:cs="Times New Roman"/>
                <w:color w:val="000000" w:themeColor="text1"/>
              </w:rPr>
              <w:t>Y- wskaźnik efektywności kosztowej ocenianego projektu, gdzie wskaźnik efektywności kosztowej = środki UE / Ludność przyłączona do udoskonalonych zbiorowych systemów zaopatrzenia w wodę (wartość do drugiego miejsca po przecinku zaokrąglona matematycznie),</w:t>
            </w:r>
          </w:p>
          <w:p w14:paraId="7F440E56" w14:textId="77777777" w:rsidR="00432C64" w:rsidRPr="00B37A44" w:rsidRDefault="00432C64" w:rsidP="004E4492">
            <w:pPr>
              <w:spacing w:line="360" w:lineRule="auto"/>
              <w:ind w:left="24"/>
              <w:rPr>
                <w:rFonts w:ascii="Myriad Pro" w:eastAsia="Calibri" w:hAnsi="Myriad Pro" w:cs="Times New Roman"/>
                <w:color w:val="000000" w:themeColor="text1"/>
              </w:rPr>
            </w:pPr>
            <w:r w:rsidRPr="00B37A44">
              <w:rPr>
                <w:rFonts w:ascii="Myriad Pro" w:eastAsia="Calibri" w:hAnsi="Myriad Pro" w:cs="Times New Roman"/>
                <w:color w:val="000000" w:themeColor="text1"/>
              </w:rPr>
              <w:t>A- waga = 12 pkt.</w:t>
            </w:r>
          </w:p>
          <w:p w14:paraId="70E7073B" w14:textId="77777777" w:rsidR="00432C64" w:rsidRPr="00B37A44" w:rsidRDefault="00432C64" w:rsidP="004E4492">
            <w:pPr>
              <w:spacing w:line="360" w:lineRule="auto"/>
              <w:rPr>
                <w:rFonts w:ascii="Myriad Pro" w:eastAsia="Calibri" w:hAnsi="Myriad Pro" w:cs="Times New Roman"/>
                <w:color w:val="000000" w:themeColor="text1"/>
              </w:rPr>
            </w:pPr>
            <w:r w:rsidRPr="00B37A44">
              <w:rPr>
                <w:rFonts w:ascii="Myriad Pro" w:eastAsia="Calibri" w:hAnsi="Myriad Pro" w:cs="Times New Roman"/>
                <w:color w:val="000000" w:themeColor="text1"/>
              </w:rPr>
              <w:t xml:space="preserve">W przypadku projektu dotyczącego więcej niż jednej lokalizacji wskaźnik Ludność przyłączona do udoskonalonych zbiorowych systemów zaopatrzenia w wodę powinien obejmować łączną ludność, która faktycznie uzyska korzyść w wyniku realizacji projektu. </w:t>
            </w:r>
          </w:p>
          <w:p w14:paraId="6A0D445D" w14:textId="77777777" w:rsidR="00432C64" w:rsidRPr="00B37A44" w:rsidRDefault="00432C64" w:rsidP="004E4492">
            <w:pPr>
              <w:spacing w:line="360" w:lineRule="auto"/>
              <w:rPr>
                <w:rFonts w:ascii="Myriad Pro" w:eastAsia="Calibri" w:hAnsi="Myriad Pro" w:cs="Times New Roman"/>
                <w:color w:val="000000" w:themeColor="text1"/>
              </w:rPr>
            </w:pPr>
            <w:r w:rsidRPr="00B37A44">
              <w:rPr>
                <w:rFonts w:ascii="Myriad Pro" w:eastAsia="Calibri" w:hAnsi="Myriad Pro" w:cs="Times New Roman"/>
                <w:color w:val="000000" w:themeColor="text1"/>
              </w:rPr>
              <w:t xml:space="preserve">Osoby liczone do wskaźnika nie mogą się dublować. W projekcie mogą znaleźć się efekty, które będą wielokrotnie odnosić się do tej samej grupy </w:t>
            </w:r>
            <w:r w:rsidRPr="00B37A44">
              <w:rPr>
                <w:rFonts w:ascii="Myriad Pro" w:eastAsia="Calibri" w:hAnsi="Myriad Pro" w:cs="Times New Roman"/>
                <w:color w:val="000000" w:themeColor="text1"/>
              </w:rPr>
              <w:lastRenderedPageBreak/>
              <w:t xml:space="preserve">ludności. W takim przypadku osoby te uwzględnić we wskaźniku jednokrotnie. </w:t>
            </w:r>
          </w:p>
          <w:p w14:paraId="1A048D36" w14:textId="77777777" w:rsidR="00432C64" w:rsidRPr="00B37A44" w:rsidRDefault="00432C64" w:rsidP="004E4492">
            <w:pPr>
              <w:spacing w:line="360" w:lineRule="auto"/>
              <w:rPr>
                <w:rFonts w:ascii="Myriad Pro" w:hAnsi="Myriad Pro"/>
              </w:rPr>
            </w:pPr>
          </w:p>
          <w:p w14:paraId="3BAA19E6" w14:textId="77777777" w:rsidR="00432C64" w:rsidRPr="00B37A44" w:rsidRDefault="00432C64" w:rsidP="004E4492">
            <w:pPr>
              <w:spacing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/>
              </w:rPr>
              <w:t>Spełnienie kryterium weryfikowane będzie na podstawie zapisów wniosku o dofinansowanie oraz dokumentacji składanej wraz z wnioskiem o dofinansowanie na etapie aplikowania o środki.</w:t>
            </w:r>
          </w:p>
          <w:p w14:paraId="07B058C3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349D9E7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3393B14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Kryterium punktowe, jego spełnienie jest konieczne do przyznania dofinansowania.</w:t>
            </w:r>
          </w:p>
          <w:p w14:paraId="159C1EAC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Projekt może otrzymać powyżej 0 pkt do 1 pkt (waga 12) z maksymalnej możliwej do uzyskania liczby punktów.</w:t>
            </w:r>
          </w:p>
          <w:p w14:paraId="21516D00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</w:rPr>
            </w:pPr>
          </w:p>
          <w:p w14:paraId="4BCF5B89" w14:textId="77777777" w:rsidR="00432C64" w:rsidRPr="00B37A44" w:rsidRDefault="00432C64" w:rsidP="004E4492">
            <w:pPr>
              <w:spacing w:line="360" w:lineRule="auto"/>
              <w:rPr>
                <w:rFonts w:ascii="Myriad Pro" w:hAnsi="Myriad Pro" w:cs="Arial"/>
              </w:rPr>
            </w:pPr>
            <w:r w:rsidRPr="00B37A44">
              <w:rPr>
                <w:rFonts w:ascii="Myriad Pro" w:hAnsi="Myriad Pro" w:cs="Arial"/>
              </w:rPr>
              <w:t>Kryterium rozstrzygające.</w:t>
            </w:r>
          </w:p>
        </w:tc>
      </w:tr>
    </w:tbl>
    <w:p w14:paraId="6D5CCEAF" w14:textId="77777777" w:rsidR="008160AA" w:rsidRPr="00B37A44" w:rsidRDefault="008160AA" w:rsidP="008160AA">
      <w:pPr>
        <w:rPr>
          <w:rFonts w:ascii="Myriad Pro" w:hAnsi="Myriad Pro"/>
        </w:rPr>
      </w:pPr>
    </w:p>
    <w:p w14:paraId="1C7202E4" w14:textId="77777777" w:rsidR="008160AA" w:rsidRPr="00B37A44" w:rsidRDefault="008160AA" w:rsidP="008160AA">
      <w:pPr>
        <w:rPr>
          <w:rFonts w:ascii="Myriad Pro" w:hAnsi="Myriad Pro"/>
        </w:rPr>
      </w:pPr>
      <w:r w:rsidRPr="00B37A44">
        <w:rPr>
          <w:rFonts w:ascii="Myriad Pro" w:hAnsi="Myriad Pro"/>
        </w:rPr>
        <w:br w:type="page"/>
      </w:r>
    </w:p>
    <w:p w14:paraId="5CE5AD48" w14:textId="77777777" w:rsidR="008160AA" w:rsidRPr="00EE2E60" w:rsidRDefault="008160AA" w:rsidP="008160AA">
      <w:pPr>
        <w:pStyle w:val="Legenda"/>
        <w:keepNext/>
        <w:rPr>
          <w:rFonts w:ascii="Myriad Pro" w:hAnsi="Myriad Pro"/>
          <w:sz w:val="22"/>
          <w:szCs w:val="22"/>
        </w:rPr>
      </w:pPr>
      <w:bookmarkStart w:id="12" w:name="_Toc135821398"/>
      <w:bookmarkStart w:id="13" w:name="_Toc146539806"/>
      <w:bookmarkStart w:id="14" w:name="_Toc153869954"/>
      <w:bookmarkStart w:id="15" w:name="_Hlk151121081"/>
      <w:r w:rsidRPr="00B37A44">
        <w:rPr>
          <w:rFonts w:ascii="Myriad Pro" w:hAnsi="Myriad Pro"/>
          <w:b/>
          <w:i w:val="0"/>
          <w:color w:val="auto"/>
          <w:sz w:val="22"/>
          <w:szCs w:val="22"/>
        </w:rPr>
        <w:lastRenderedPageBreak/>
        <w:t xml:space="preserve">Tabela </w:t>
      </w:r>
      <w:r w:rsidR="00A20959" w:rsidRPr="00EE2E60">
        <w:rPr>
          <w:rFonts w:ascii="Myriad Pro" w:hAnsi="Myriad Pro"/>
          <w:b/>
          <w:i w:val="0"/>
          <w:color w:val="auto"/>
          <w:sz w:val="22"/>
          <w:szCs w:val="22"/>
        </w:rPr>
        <w:fldChar w:fldCharType="begin"/>
      </w:r>
      <w:r w:rsidRPr="00B37A44">
        <w:rPr>
          <w:rFonts w:ascii="Myriad Pro" w:hAnsi="Myriad Pro"/>
          <w:b/>
          <w:i w:val="0"/>
          <w:color w:val="auto"/>
          <w:sz w:val="22"/>
          <w:szCs w:val="22"/>
        </w:rPr>
        <w:instrText xml:space="preserve"> SEQ Tabela \* ARABIC </w:instrText>
      </w:r>
      <w:r w:rsidR="00A20959" w:rsidRPr="00EE2E60">
        <w:rPr>
          <w:rFonts w:ascii="Myriad Pro" w:hAnsi="Myriad Pro"/>
          <w:b/>
          <w:i w:val="0"/>
          <w:color w:val="auto"/>
          <w:sz w:val="22"/>
          <w:szCs w:val="22"/>
        </w:rPr>
        <w:fldChar w:fldCharType="separate"/>
      </w:r>
      <w:r w:rsidRPr="00EE2E60">
        <w:rPr>
          <w:rFonts w:ascii="Myriad Pro" w:hAnsi="Myriad Pro"/>
          <w:b/>
          <w:i w:val="0"/>
          <w:noProof/>
          <w:color w:val="auto"/>
          <w:sz w:val="22"/>
          <w:szCs w:val="22"/>
        </w:rPr>
        <w:t>3</w:t>
      </w:r>
      <w:r w:rsidR="00A20959" w:rsidRPr="00EE2E60">
        <w:rPr>
          <w:rFonts w:ascii="Myriad Pro" w:hAnsi="Myriad Pro"/>
          <w:b/>
          <w:i w:val="0"/>
          <w:color w:val="auto"/>
          <w:sz w:val="22"/>
          <w:szCs w:val="22"/>
        </w:rPr>
        <w:fldChar w:fldCharType="end"/>
      </w:r>
      <w:r w:rsidRPr="00EE2E60">
        <w:rPr>
          <w:rFonts w:ascii="Myriad Pro" w:hAnsi="Myriad Pro"/>
          <w:b/>
          <w:i w:val="0"/>
          <w:color w:val="auto"/>
          <w:sz w:val="22"/>
          <w:szCs w:val="22"/>
        </w:rPr>
        <w:t xml:space="preserve"> Kryteria specyficzne strategiczne</w:t>
      </w:r>
      <w:bookmarkEnd w:id="12"/>
      <w:bookmarkEnd w:id="13"/>
      <w:bookmarkEnd w:id="14"/>
    </w:p>
    <w:tbl>
      <w:tblPr>
        <w:tblW w:w="14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791"/>
        <w:gridCol w:w="6802"/>
        <w:gridCol w:w="4731"/>
      </w:tblGrid>
      <w:tr w:rsidR="008160AA" w:rsidRPr="00B37A44" w14:paraId="108B3BD1" w14:textId="77777777" w:rsidTr="007A75E5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595CB" w14:textId="77777777" w:rsidR="00AD0018" w:rsidRPr="00B37A44" w:rsidRDefault="00AD0018" w:rsidP="007A75E5">
            <w:pPr>
              <w:spacing w:after="0" w:line="360" w:lineRule="auto"/>
              <w:jc w:val="center"/>
              <w:rPr>
                <w:rFonts w:ascii="Myriad Pro" w:eastAsia="MyriadPro-Regular" w:hAnsi="Myriad Pro" w:cs="Arial"/>
              </w:rPr>
            </w:pPr>
            <w:r w:rsidRPr="00B37A44">
              <w:rPr>
                <w:rFonts w:ascii="Myriad Pro" w:eastAsia="MyriadPro-Regular" w:hAnsi="Myriad Pro" w:cs="Arial"/>
              </w:rPr>
              <w:t>Kolumna pierwsza</w:t>
            </w:r>
          </w:p>
          <w:p w14:paraId="0CC08981" w14:textId="77777777" w:rsidR="008160AA" w:rsidRPr="00B37A44" w:rsidRDefault="00AD0018" w:rsidP="007A75E5">
            <w:pPr>
              <w:spacing w:after="0" w:line="360" w:lineRule="auto"/>
              <w:jc w:val="center"/>
              <w:rPr>
                <w:rFonts w:ascii="Myriad Pro" w:eastAsia="MyriadPro-Regular" w:hAnsi="Myriad Pro" w:cs="Arial"/>
              </w:rPr>
            </w:pPr>
            <w:r w:rsidRPr="00B37A44">
              <w:rPr>
                <w:rFonts w:ascii="Myriad Pro" w:eastAsia="MyriadPro-Regular" w:hAnsi="Myriad Pro" w:cs="Arial"/>
                <w:b/>
              </w:rPr>
              <w:t>Numer kryterium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7DDF9" w14:textId="77777777" w:rsidR="00AD0018" w:rsidRPr="00B37A44" w:rsidRDefault="00AD0018" w:rsidP="007A75E5">
            <w:pPr>
              <w:spacing w:after="0" w:line="360" w:lineRule="auto"/>
              <w:jc w:val="center"/>
              <w:rPr>
                <w:rFonts w:ascii="Myriad Pro" w:eastAsia="MyriadPro-Regular" w:hAnsi="Myriad Pro" w:cs="Arial"/>
              </w:rPr>
            </w:pPr>
            <w:r w:rsidRPr="00B37A44">
              <w:rPr>
                <w:rFonts w:ascii="Myriad Pro" w:eastAsia="MyriadPro-Regular" w:hAnsi="Myriad Pro" w:cs="Arial"/>
              </w:rPr>
              <w:t>Kolumna druga</w:t>
            </w:r>
          </w:p>
          <w:p w14:paraId="18BB7792" w14:textId="77777777" w:rsidR="008160AA" w:rsidRPr="00B37A44" w:rsidRDefault="008160AA" w:rsidP="007A75E5">
            <w:pPr>
              <w:spacing w:after="0" w:line="360" w:lineRule="auto"/>
              <w:jc w:val="center"/>
              <w:rPr>
                <w:rFonts w:ascii="Myriad Pro" w:eastAsia="MyriadPro-Regular" w:hAnsi="Myriad Pro" w:cs="Arial"/>
                <w:b/>
              </w:rPr>
            </w:pPr>
            <w:r w:rsidRPr="00B37A44">
              <w:rPr>
                <w:rFonts w:ascii="Myriad Pro" w:eastAsia="MyriadPro-Regular" w:hAnsi="Myriad Pro" w:cs="Arial"/>
                <w:b/>
              </w:rPr>
              <w:t>Nazwa kryterium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6D4E8" w14:textId="77777777" w:rsidR="00AD0018" w:rsidRPr="00B37A44" w:rsidRDefault="00AD0018" w:rsidP="007A75E5">
            <w:pPr>
              <w:spacing w:after="0" w:line="360" w:lineRule="auto"/>
              <w:jc w:val="center"/>
              <w:rPr>
                <w:rFonts w:ascii="Myriad Pro" w:eastAsia="MyriadPro-Regular" w:hAnsi="Myriad Pro" w:cs="Arial"/>
              </w:rPr>
            </w:pPr>
            <w:r w:rsidRPr="00B37A44">
              <w:rPr>
                <w:rFonts w:ascii="Myriad Pro" w:eastAsia="MyriadPro-Regular" w:hAnsi="Myriad Pro" w:cs="Arial"/>
              </w:rPr>
              <w:t>Kolumna trzecia</w:t>
            </w:r>
          </w:p>
          <w:p w14:paraId="3482C351" w14:textId="77777777" w:rsidR="008160AA" w:rsidRPr="00B37A44" w:rsidRDefault="008160AA" w:rsidP="007A75E5">
            <w:pPr>
              <w:spacing w:after="0" w:line="360" w:lineRule="auto"/>
              <w:jc w:val="center"/>
              <w:rPr>
                <w:rFonts w:ascii="Myriad Pro" w:eastAsia="MyriadPro-Regular" w:hAnsi="Myriad Pro" w:cs="Arial"/>
                <w:b/>
              </w:rPr>
            </w:pPr>
            <w:r w:rsidRPr="00B37A44">
              <w:rPr>
                <w:rFonts w:ascii="Myriad Pro" w:eastAsia="MyriadPro-Regular" w:hAnsi="Myriad Pro" w:cs="Arial"/>
                <w:b/>
              </w:rPr>
              <w:t>Definicja kryterium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BB7CB" w14:textId="77777777" w:rsidR="00AD0018" w:rsidRPr="00B37A44" w:rsidRDefault="00AD0018" w:rsidP="007A75E5">
            <w:pPr>
              <w:spacing w:after="0" w:line="360" w:lineRule="auto"/>
              <w:jc w:val="center"/>
              <w:rPr>
                <w:rFonts w:ascii="Myriad Pro" w:eastAsia="MyriadPro-Regular" w:hAnsi="Myriad Pro" w:cs="Arial"/>
              </w:rPr>
            </w:pPr>
            <w:r w:rsidRPr="00B37A44">
              <w:rPr>
                <w:rFonts w:ascii="Myriad Pro" w:eastAsia="MyriadPro-Regular" w:hAnsi="Myriad Pro" w:cs="Arial"/>
              </w:rPr>
              <w:t>Kolumna czwarta</w:t>
            </w:r>
          </w:p>
          <w:p w14:paraId="6616B784" w14:textId="77777777" w:rsidR="008160AA" w:rsidRPr="00B37A44" w:rsidRDefault="008160AA" w:rsidP="007A75E5">
            <w:pPr>
              <w:spacing w:after="0" w:line="360" w:lineRule="auto"/>
              <w:jc w:val="center"/>
              <w:rPr>
                <w:rFonts w:ascii="Myriad Pro" w:eastAsia="MyriadPro-Regular" w:hAnsi="Myriad Pro" w:cs="Arial"/>
              </w:rPr>
            </w:pPr>
            <w:r w:rsidRPr="00B37A44">
              <w:rPr>
                <w:rFonts w:ascii="Myriad Pro" w:eastAsia="MyriadPro-Regular" w:hAnsi="Myriad Pro" w:cs="Arial"/>
              </w:rPr>
              <w:t>Opis znaczenia kryterium</w:t>
            </w:r>
          </w:p>
        </w:tc>
      </w:tr>
      <w:tr w:rsidR="008160AA" w:rsidRPr="00E44319" w14:paraId="01C9CF1C" w14:textId="77777777" w:rsidTr="00023E57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273E0" w14:textId="77777777" w:rsidR="008160AA" w:rsidRPr="00B37A44" w:rsidRDefault="00E45368" w:rsidP="008160AA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B37A44">
              <w:rPr>
                <w:rFonts w:ascii="Myriad Pro" w:hAnsi="Myriad Pro" w:cs="Arial"/>
                <w:b/>
              </w:rPr>
              <w:t xml:space="preserve">Numer kryterium </w:t>
            </w:r>
            <w:r w:rsidR="008160AA" w:rsidRPr="00B37A44">
              <w:rPr>
                <w:rFonts w:ascii="Myriad Pro" w:eastAsia="MyriadPro-Regular" w:hAnsi="Myriad Pro" w:cs="Arial"/>
              </w:rPr>
              <w:t>1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45FF" w14:textId="77777777" w:rsidR="00AD0018" w:rsidRPr="00B37A44" w:rsidRDefault="00E45368" w:rsidP="008160AA">
            <w:pPr>
              <w:autoSpaceDE w:val="0"/>
              <w:autoSpaceDN w:val="0"/>
              <w:spacing w:after="0" w:line="360" w:lineRule="auto"/>
              <w:jc w:val="both"/>
              <w:rPr>
                <w:rFonts w:ascii="Myriad Pro" w:eastAsia="MyriadPro-Regular" w:hAnsi="Myriad Pro" w:cs="Arial"/>
              </w:rPr>
            </w:pPr>
            <w:r w:rsidRPr="00B37A44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6C1E1782" w14:textId="77777777" w:rsidR="008160AA" w:rsidRPr="00B37A44" w:rsidRDefault="008160AA" w:rsidP="008160AA">
            <w:pPr>
              <w:autoSpaceDE w:val="0"/>
              <w:autoSpaceDN w:val="0"/>
              <w:spacing w:after="0" w:line="360" w:lineRule="auto"/>
              <w:jc w:val="both"/>
              <w:rPr>
                <w:rFonts w:ascii="Myriad Pro" w:eastAsia="MyriadPro-Regular" w:hAnsi="Myriad Pro" w:cs="Arial"/>
              </w:rPr>
            </w:pPr>
            <w:r w:rsidRPr="00B37A44">
              <w:rPr>
                <w:rFonts w:ascii="Myriad Pro" w:eastAsia="MyriadPro-Regular" w:hAnsi="Myriad Pro" w:cs="Arial"/>
              </w:rPr>
              <w:t xml:space="preserve">Zrównoważony rozwój województwa </w:t>
            </w:r>
          </w:p>
          <w:p w14:paraId="5978C831" w14:textId="77777777" w:rsidR="008160AA" w:rsidRPr="00B37A44" w:rsidRDefault="008160AA" w:rsidP="008160AA">
            <w:pPr>
              <w:autoSpaceDE w:val="0"/>
              <w:autoSpaceDN w:val="0"/>
              <w:spacing w:after="0" w:line="360" w:lineRule="auto"/>
              <w:jc w:val="both"/>
              <w:rPr>
                <w:rFonts w:ascii="Myriad Pro" w:eastAsia="MyriadPro-Regular" w:hAnsi="Myriad Pro" w:cs="Arial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E449" w14:textId="77777777" w:rsidR="00AD0018" w:rsidRPr="00B37A44" w:rsidRDefault="00AD0018" w:rsidP="008160AA">
            <w:pPr>
              <w:spacing w:after="0" w:line="360" w:lineRule="auto"/>
              <w:rPr>
                <w:rFonts w:ascii="Myriad Pro" w:hAnsi="Myriad Pro"/>
                <w:b/>
              </w:rPr>
            </w:pPr>
            <w:r w:rsidRPr="00B37A44">
              <w:rPr>
                <w:rFonts w:ascii="Myriad Pro" w:hAnsi="Myriad Pro"/>
                <w:b/>
              </w:rPr>
              <w:t>Definicja kryterium</w:t>
            </w:r>
          </w:p>
          <w:p w14:paraId="15D667E3" w14:textId="77777777" w:rsidR="008160AA" w:rsidRPr="00B37A44" w:rsidRDefault="008160AA" w:rsidP="000600AB">
            <w:pPr>
              <w:spacing w:after="0"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/>
              </w:rPr>
              <w:t>Ocenie podlega wpływ projektu na realizację Strategii Rozwoju Województwa Zachodniopomorskiego do roku 2030, Programu Ochrony Środowiska Województwa Zachodniopomorskiego 2030 i Polityki ekologicznej województwa zachodniopomorskiego wdrażanej w ramach Zachodniopomorskiego Modelu Programowania Rozwoju.</w:t>
            </w:r>
          </w:p>
          <w:p w14:paraId="5D5C3F1D" w14:textId="77777777" w:rsidR="000600AB" w:rsidRPr="00B37A44" w:rsidRDefault="008160AA" w:rsidP="000600AB">
            <w:pPr>
              <w:spacing w:after="0" w:line="360" w:lineRule="auto"/>
              <w:rPr>
                <w:rFonts w:ascii="Myriad Pro" w:hAnsi="Myriad Pro"/>
                <w:sz w:val="24"/>
                <w:szCs w:val="24"/>
              </w:rPr>
            </w:pPr>
            <w:r w:rsidRPr="00B37A44">
              <w:rPr>
                <w:rFonts w:ascii="Myriad Pro" w:hAnsi="Myriad Pro"/>
              </w:rPr>
              <w:t>Przy ocenie brane będzie pod uwagę oddziaływanie projektów na realizację ww. dokumentów</w:t>
            </w:r>
            <w:r w:rsidR="006A69B1" w:rsidRPr="00B37A44">
              <w:rPr>
                <w:rFonts w:ascii="Myriad Pro" w:hAnsi="Myriad Pro"/>
              </w:rPr>
              <w:t>.</w:t>
            </w:r>
            <w:r w:rsidRPr="00B37A44">
              <w:rPr>
                <w:rFonts w:ascii="Myriad Pro" w:hAnsi="Myriad Pro"/>
              </w:rPr>
              <w:t xml:space="preserve"> </w:t>
            </w:r>
            <w:r w:rsidR="006A69B1" w:rsidRPr="00B37A44">
              <w:rPr>
                <w:rFonts w:ascii="Myriad Pro" w:hAnsi="Myriad Pro"/>
              </w:rPr>
              <w:t>Weryfikacja polegać będzie na określeniu znaczenia projektu dla</w:t>
            </w:r>
            <w:r w:rsidRPr="00B37A44">
              <w:rPr>
                <w:rFonts w:ascii="Myriad Pro" w:hAnsi="Myriad Pro"/>
              </w:rPr>
              <w:t xml:space="preserve"> </w:t>
            </w:r>
            <w:r w:rsidR="006A69B1" w:rsidRPr="00B37A44">
              <w:rPr>
                <w:rFonts w:ascii="Myriad Pro" w:hAnsi="Myriad Pro"/>
              </w:rPr>
              <w:t>zapewnienia zintegrowanej i wydolnej infrastruktury  poprzez poprawę skuteczności zaopatrzenia w wodę o parametrach zgodnych z normami.</w:t>
            </w:r>
          </w:p>
          <w:p w14:paraId="36EE1899" w14:textId="77777777" w:rsidR="008160AA" w:rsidRPr="00B37A44" w:rsidRDefault="008160AA" w:rsidP="000600AB">
            <w:pPr>
              <w:spacing w:after="0"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/>
              </w:rPr>
              <w:t>Kryterium będzie weryfikowane na podstawie treści wniosku o dofinansowanie projektu.</w:t>
            </w:r>
          </w:p>
          <w:p w14:paraId="67326FFC" w14:textId="77777777" w:rsidR="008160AA" w:rsidRPr="00B37A44" w:rsidRDefault="008160AA" w:rsidP="008160AA">
            <w:pPr>
              <w:autoSpaceDE w:val="0"/>
              <w:autoSpaceDN w:val="0"/>
              <w:spacing w:after="0" w:line="360" w:lineRule="auto"/>
              <w:jc w:val="both"/>
              <w:rPr>
                <w:rFonts w:ascii="Myriad Pro" w:eastAsia="MyriadPro-Regular" w:hAnsi="Myriad Pro" w:cs="Arial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FE8D" w14:textId="77777777" w:rsidR="00AD0018" w:rsidRPr="00B37A44" w:rsidRDefault="00AD0018" w:rsidP="008160AA">
            <w:pPr>
              <w:spacing w:after="0" w:line="360" w:lineRule="auto"/>
              <w:rPr>
                <w:rFonts w:ascii="Myriad Pro" w:hAnsi="Myriad Pro"/>
                <w:b/>
              </w:rPr>
            </w:pPr>
            <w:r w:rsidRPr="00B37A44">
              <w:rPr>
                <w:rFonts w:ascii="Myriad Pro" w:hAnsi="Myriad Pro"/>
                <w:b/>
              </w:rPr>
              <w:t>Opis znaczenia kryterium</w:t>
            </w:r>
          </w:p>
          <w:p w14:paraId="15781F32" w14:textId="77777777" w:rsidR="008160AA" w:rsidRPr="00B37A44" w:rsidRDefault="008160AA" w:rsidP="008160AA">
            <w:pPr>
              <w:spacing w:after="0"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/>
              </w:rPr>
              <w:t>Spełnienie kryterium pozwala na zwiększenie punktacji projektów, których ocena zakończyła się wynikiem pozytywnym.</w:t>
            </w:r>
          </w:p>
          <w:p w14:paraId="3C518EF1" w14:textId="77777777" w:rsidR="008160AA" w:rsidRPr="00B37A44" w:rsidRDefault="008160AA" w:rsidP="008160AA">
            <w:pPr>
              <w:spacing w:after="0" w:line="360" w:lineRule="auto"/>
              <w:rPr>
                <w:rFonts w:ascii="Myriad Pro" w:hAnsi="Myriad Pro"/>
              </w:rPr>
            </w:pPr>
            <w:r w:rsidRPr="00B37A44">
              <w:rPr>
                <w:rFonts w:ascii="Myriad Pro" w:hAnsi="Myriad Pro"/>
              </w:rPr>
              <w:t>Spełnienie kryterium przez projekt powoduje zwiększenie punktacji projektu o maksymalnie 20% punktów uzyskanych podczas oceny kryteriami wspólnymi jakościowymi i kryteriami specyficznymi jakościowymi.</w:t>
            </w:r>
          </w:p>
          <w:p w14:paraId="1FE57BDC" w14:textId="77777777" w:rsidR="008160AA" w:rsidRPr="00B37A44" w:rsidRDefault="008160AA" w:rsidP="008160AA">
            <w:pPr>
              <w:spacing w:after="0" w:line="360" w:lineRule="auto"/>
              <w:rPr>
                <w:rFonts w:ascii="Myriad Pro" w:hAnsi="Myriad Pro"/>
              </w:rPr>
            </w:pPr>
          </w:p>
          <w:p w14:paraId="41CD6543" w14:textId="77777777" w:rsidR="008160AA" w:rsidRPr="00B37A44" w:rsidRDefault="008160AA" w:rsidP="008160AA">
            <w:pPr>
              <w:autoSpaceDE w:val="0"/>
              <w:autoSpaceDN w:val="0"/>
              <w:spacing w:after="0" w:line="360" w:lineRule="auto"/>
              <w:jc w:val="both"/>
              <w:rPr>
                <w:rFonts w:ascii="Myriad Pro" w:hAnsi="Myriad Pro"/>
              </w:rPr>
            </w:pPr>
            <w:r w:rsidRPr="00B37A44">
              <w:rPr>
                <w:rFonts w:ascii="Myriad Pro" w:hAnsi="Myriad Pro"/>
              </w:rPr>
              <w:t>Projekty niespełniające kryterium nie otrzymują dodatkowych punktów.</w:t>
            </w:r>
          </w:p>
          <w:p w14:paraId="7FB299F9" w14:textId="77777777" w:rsidR="008160AA" w:rsidRPr="00E44319" w:rsidRDefault="008160AA" w:rsidP="008160AA">
            <w:pPr>
              <w:autoSpaceDE w:val="0"/>
              <w:autoSpaceDN w:val="0"/>
              <w:spacing w:after="0" w:line="360" w:lineRule="auto"/>
              <w:jc w:val="both"/>
              <w:rPr>
                <w:rFonts w:ascii="Myriad Pro" w:eastAsia="MyriadPro-Regular" w:hAnsi="Myriad Pro" w:cs="Arial"/>
              </w:rPr>
            </w:pPr>
            <w:r w:rsidRPr="00B37A44">
              <w:rPr>
                <w:rFonts w:ascii="Myriad Pro" w:eastAsia="MyriadPro-Regular" w:hAnsi="Myriad Pro" w:cs="Arial"/>
              </w:rPr>
              <w:t>W uzasadnionych przypadkach IZ FEPZ 2021-2027 może zrezygnować z przeprowadzania oceny strategicznej.</w:t>
            </w:r>
          </w:p>
        </w:tc>
      </w:tr>
    </w:tbl>
    <w:p w14:paraId="361B1D25" w14:textId="77777777" w:rsidR="008160AA" w:rsidRPr="00E44319" w:rsidRDefault="008160AA" w:rsidP="008160AA">
      <w:pPr>
        <w:rPr>
          <w:rFonts w:ascii="Myriad Pro" w:hAnsi="Myriad Pro"/>
        </w:rPr>
      </w:pPr>
    </w:p>
    <w:bookmarkEnd w:id="15"/>
    <w:p w14:paraId="4939E238" w14:textId="77777777" w:rsidR="008160AA" w:rsidRPr="00E44319" w:rsidRDefault="008160AA" w:rsidP="008160AA">
      <w:pPr>
        <w:rPr>
          <w:rFonts w:ascii="Myriad Pro" w:hAnsi="Myriad Pro"/>
        </w:rPr>
      </w:pPr>
    </w:p>
    <w:sectPr w:rsidR="008160AA" w:rsidRPr="00E44319" w:rsidSect="00B51D1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82F2C6" w14:textId="77777777" w:rsidR="00294B04" w:rsidRDefault="00294B04" w:rsidP="007D1CB1">
      <w:pPr>
        <w:spacing w:after="0" w:line="240" w:lineRule="auto"/>
      </w:pPr>
      <w:r>
        <w:separator/>
      </w:r>
    </w:p>
  </w:endnote>
  <w:endnote w:type="continuationSeparator" w:id="0">
    <w:p w14:paraId="2E1F66E1" w14:textId="77777777" w:rsidR="00294B04" w:rsidRDefault="00294B04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MS Mincho"/>
    <w:panose1 w:val="020B0503030403020204"/>
    <w:charset w:val="80"/>
    <w:family w:val="auto"/>
    <w:notTrueType/>
    <w:pitch w:val="default"/>
    <w:sig w:usb0="00000005" w:usb1="08070000" w:usb2="00000010" w:usb3="00000000" w:csb0="00020002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17211358"/>
      <w:docPartObj>
        <w:docPartGallery w:val="Page Numbers (Bottom of Page)"/>
        <w:docPartUnique/>
      </w:docPartObj>
    </w:sdtPr>
    <w:sdtEndPr/>
    <w:sdtContent>
      <w:p w14:paraId="2A5E0DDF" w14:textId="77777777" w:rsidR="00294B04" w:rsidRDefault="00294B0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46F24F" w14:textId="77777777" w:rsidR="00294B04" w:rsidRDefault="00294B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FB4898" w14:textId="77777777" w:rsidR="00294B04" w:rsidRDefault="00294B04" w:rsidP="007D1CB1">
      <w:pPr>
        <w:spacing w:after="0" w:line="240" w:lineRule="auto"/>
      </w:pPr>
      <w:r>
        <w:separator/>
      </w:r>
    </w:p>
  </w:footnote>
  <w:footnote w:type="continuationSeparator" w:id="0">
    <w:p w14:paraId="271D364F" w14:textId="77777777" w:rsidR="00294B04" w:rsidRDefault="00294B04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A9353" w14:textId="77777777" w:rsidR="00294B04" w:rsidRDefault="00294B04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DA841A3" wp14:editId="0AEAB4DA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3299FE" w14:textId="77777777" w:rsidR="00294B04" w:rsidRDefault="00294B04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E788F"/>
    <w:multiLevelType w:val="hybridMultilevel"/>
    <w:tmpl w:val="9CC4BC72"/>
    <w:lvl w:ilvl="0" w:tplc="D032AF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17012"/>
    <w:multiLevelType w:val="hybridMultilevel"/>
    <w:tmpl w:val="55A877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414173"/>
    <w:multiLevelType w:val="hybridMultilevel"/>
    <w:tmpl w:val="DA020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C8292E"/>
    <w:multiLevelType w:val="hybridMultilevel"/>
    <w:tmpl w:val="01242AB8"/>
    <w:lvl w:ilvl="0" w:tplc="D032AF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E3CD4"/>
    <w:multiLevelType w:val="hybridMultilevel"/>
    <w:tmpl w:val="9A264954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3A24CE"/>
    <w:multiLevelType w:val="multilevel"/>
    <w:tmpl w:val="5038D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EDF687C"/>
    <w:multiLevelType w:val="hybridMultilevel"/>
    <w:tmpl w:val="6D943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CC201C8"/>
    <w:multiLevelType w:val="hybridMultilevel"/>
    <w:tmpl w:val="63285E42"/>
    <w:lvl w:ilvl="0" w:tplc="532405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1"/>
  </w:num>
  <w:num w:numId="5">
    <w:abstractNumId w:val="5"/>
  </w:num>
  <w:num w:numId="6">
    <w:abstractNumId w:val="7"/>
  </w:num>
  <w:num w:numId="7">
    <w:abstractNumId w:val="9"/>
  </w:num>
  <w:num w:numId="8">
    <w:abstractNumId w:val="12"/>
  </w:num>
  <w:num w:numId="9">
    <w:abstractNumId w:val="2"/>
  </w:num>
  <w:num w:numId="10">
    <w:abstractNumId w:val="3"/>
  </w:num>
  <w:num w:numId="11">
    <w:abstractNumId w:val="6"/>
  </w:num>
  <w:num w:numId="12">
    <w:abstractNumId w:val="0"/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326"/>
    <w:rsid w:val="0000170F"/>
    <w:rsid w:val="00002500"/>
    <w:rsid w:val="00004D89"/>
    <w:rsid w:val="00005BCF"/>
    <w:rsid w:val="0000711A"/>
    <w:rsid w:val="0000726A"/>
    <w:rsid w:val="00012CB3"/>
    <w:rsid w:val="00013058"/>
    <w:rsid w:val="00013313"/>
    <w:rsid w:val="00014384"/>
    <w:rsid w:val="0001499E"/>
    <w:rsid w:val="000149B7"/>
    <w:rsid w:val="000151BD"/>
    <w:rsid w:val="000155C4"/>
    <w:rsid w:val="00015935"/>
    <w:rsid w:val="00020600"/>
    <w:rsid w:val="00020778"/>
    <w:rsid w:val="00023E57"/>
    <w:rsid w:val="00031E49"/>
    <w:rsid w:val="00032DC7"/>
    <w:rsid w:val="00034A2B"/>
    <w:rsid w:val="00035F0E"/>
    <w:rsid w:val="00037837"/>
    <w:rsid w:val="00040010"/>
    <w:rsid w:val="00040599"/>
    <w:rsid w:val="00043162"/>
    <w:rsid w:val="00043C59"/>
    <w:rsid w:val="00045CAD"/>
    <w:rsid w:val="000465B2"/>
    <w:rsid w:val="000475A3"/>
    <w:rsid w:val="00047F1A"/>
    <w:rsid w:val="000512B1"/>
    <w:rsid w:val="00052C0C"/>
    <w:rsid w:val="00054056"/>
    <w:rsid w:val="00055E56"/>
    <w:rsid w:val="00056AAF"/>
    <w:rsid w:val="000600AB"/>
    <w:rsid w:val="00063EBC"/>
    <w:rsid w:val="00064E27"/>
    <w:rsid w:val="00065175"/>
    <w:rsid w:val="000674BE"/>
    <w:rsid w:val="00067C7A"/>
    <w:rsid w:val="00067F80"/>
    <w:rsid w:val="00070060"/>
    <w:rsid w:val="00070694"/>
    <w:rsid w:val="00070AAD"/>
    <w:rsid w:val="00076895"/>
    <w:rsid w:val="00076A44"/>
    <w:rsid w:val="000801B3"/>
    <w:rsid w:val="00080B7B"/>
    <w:rsid w:val="000829C5"/>
    <w:rsid w:val="00086178"/>
    <w:rsid w:val="00086E5C"/>
    <w:rsid w:val="00087CA7"/>
    <w:rsid w:val="000901EA"/>
    <w:rsid w:val="000921CE"/>
    <w:rsid w:val="000945B5"/>
    <w:rsid w:val="00096FCA"/>
    <w:rsid w:val="00097229"/>
    <w:rsid w:val="000A0B6B"/>
    <w:rsid w:val="000A0E1E"/>
    <w:rsid w:val="000A13CB"/>
    <w:rsid w:val="000A52A6"/>
    <w:rsid w:val="000A5B64"/>
    <w:rsid w:val="000B0965"/>
    <w:rsid w:val="000C3916"/>
    <w:rsid w:val="000C4C86"/>
    <w:rsid w:val="000C4CD4"/>
    <w:rsid w:val="000C6AA8"/>
    <w:rsid w:val="000C735C"/>
    <w:rsid w:val="000C772F"/>
    <w:rsid w:val="000D04D3"/>
    <w:rsid w:val="000D0AE1"/>
    <w:rsid w:val="000D0DCC"/>
    <w:rsid w:val="000D277B"/>
    <w:rsid w:val="000D684D"/>
    <w:rsid w:val="000E1EB5"/>
    <w:rsid w:val="000E1F29"/>
    <w:rsid w:val="000E258D"/>
    <w:rsid w:val="000E75DA"/>
    <w:rsid w:val="000F174F"/>
    <w:rsid w:val="000F2007"/>
    <w:rsid w:val="000F2041"/>
    <w:rsid w:val="000F38FD"/>
    <w:rsid w:val="000F5A14"/>
    <w:rsid w:val="000F7293"/>
    <w:rsid w:val="00103700"/>
    <w:rsid w:val="00104DC3"/>
    <w:rsid w:val="00105478"/>
    <w:rsid w:val="00106381"/>
    <w:rsid w:val="00110BE0"/>
    <w:rsid w:val="001127E9"/>
    <w:rsid w:val="00112F63"/>
    <w:rsid w:val="001130D7"/>
    <w:rsid w:val="001138F6"/>
    <w:rsid w:val="001160ED"/>
    <w:rsid w:val="00122B08"/>
    <w:rsid w:val="00123385"/>
    <w:rsid w:val="001237E6"/>
    <w:rsid w:val="00126E22"/>
    <w:rsid w:val="00133111"/>
    <w:rsid w:val="001335FE"/>
    <w:rsid w:val="00134A9D"/>
    <w:rsid w:val="001350E7"/>
    <w:rsid w:val="00135459"/>
    <w:rsid w:val="001365A5"/>
    <w:rsid w:val="0013663A"/>
    <w:rsid w:val="00144762"/>
    <w:rsid w:val="001450D5"/>
    <w:rsid w:val="00147126"/>
    <w:rsid w:val="00150B53"/>
    <w:rsid w:val="00153023"/>
    <w:rsid w:val="00154B6B"/>
    <w:rsid w:val="00155B2A"/>
    <w:rsid w:val="001574FD"/>
    <w:rsid w:val="00161886"/>
    <w:rsid w:val="00161F89"/>
    <w:rsid w:val="0016743F"/>
    <w:rsid w:val="00174F25"/>
    <w:rsid w:val="001760F4"/>
    <w:rsid w:val="00176561"/>
    <w:rsid w:val="00176BFF"/>
    <w:rsid w:val="001809EE"/>
    <w:rsid w:val="00187006"/>
    <w:rsid w:val="00196ACF"/>
    <w:rsid w:val="001A2FC7"/>
    <w:rsid w:val="001A5079"/>
    <w:rsid w:val="001A5DEB"/>
    <w:rsid w:val="001A6A90"/>
    <w:rsid w:val="001A7C5B"/>
    <w:rsid w:val="001A7E58"/>
    <w:rsid w:val="001B2CB2"/>
    <w:rsid w:val="001B4EDC"/>
    <w:rsid w:val="001B59A3"/>
    <w:rsid w:val="001B64DA"/>
    <w:rsid w:val="001B6C8E"/>
    <w:rsid w:val="001B6E92"/>
    <w:rsid w:val="001C2DE2"/>
    <w:rsid w:val="001C604F"/>
    <w:rsid w:val="001C7D58"/>
    <w:rsid w:val="001D2010"/>
    <w:rsid w:val="001D23DD"/>
    <w:rsid w:val="001D294C"/>
    <w:rsid w:val="001D46B9"/>
    <w:rsid w:val="001D6AF2"/>
    <w:rsid w:val="001E36E9"/>
    <w:rsid w:val="001F0783"/>
    <w:rsid w:val="001F1DDD"/>
    <w:rsid w:val="001F655E"/>
    <w:rsid w:val="002006BC"/>
    <w:rsid w:val="00201FC7"/>
    <w:rsid w:val="00203065"/>
    <w:rsid w:val="002031F6"/>
    <w:rsid w:val="00205781"/>
    <w:rsid w:val="00205EA7"/>
    <w:rsid w:val="00206512"/>
    <w:rsid w:val="00212C07"/>
    <w:rsid w:val="002139D0"/>
    <w:rsid w:val="002170CA"/>
    <w:rsid w:val="0021738E"/>
    <w:rsid w:val="00217F58"/>
    <w:rsid w:val="00220AD9"/>
    <w:rsid w:val="002214D4"/>
    <w:rsid w:val="00226090"/>
    <w:rsid w:val="002343CC"/>
    <w:rsid w:val="00234F68"/>
    <w:rsid w:val="00235318"/>
    <w:rsid w:val="00237FEF"/>
    <w:rsid w:val="00240708"/>
    <w:rsid w:val="0024339A"/>
    <w:rsid w:val="00244962"/>
    <w:rsid w:val="002473D3"/>
    <w:rsid w:val="00252F6F"/>
    <w:rsid w:val="0025374D"/>
    <w:rsid w:val="002543BC"/>
    <w:rsid w:val="00260661"/>
    <w:rsid w:val="00260705"/>
    <w:rsid w:val="0026367F"/>
    <w:rsid w:val="00264851"/>
    <w:rsid w:val="002649FD"/>
    <w:rsid w:val="002668A7"/>
    <w:rsid w:val="00270B20"/>
    <w:rsid w:val="00273093"/>
    <w:rsid w:val="0027403D"/>
    <w:rsid w:val="00275375"/>
    <w:rsid w:val="0028286B"/>
    <w:rsid w:val="002849C5"/>
    <w:rsid w:val="00286A8E"/>
    <w:rsid w:val="00286B99"/>
    <w:rsid w:val="00291079"/>
    <w:rsid w:val="00291D4C"/>
    <w:rsid w:val="00293D2D"/>
    <w:rsid w:val="00293FF2"/>
    <w:rsid w:val="002940FE"/>
    <w:rsid w:val="00294B04"/>
    <w:rsid w:val="00297438"/>
    <w:rsid w:val="00297B3F"/>
    <w:rsid w:val="002A2828"/>
    <w:rsid w:val="002A7BF5"/>
    <w:rsid w:val="002B0398"/>
    <w:rsid w:val="002B28AE"/>
    <w:rsid w:val="002B5475"/>
    <w:rsid w:val="002B679A"/>
    <w:rsid w:val="002C0524"/>
    <w:rsid w:val="002C2E9E"/>
    <w:rsid w:val="002C3646"/>
    <w:rsid w:val="002C4AD8"/>
    <w:rsid w:val="002C64F0"/>
    <w:rsid w:val="002D1B41"/>
    <w:rsid w:val="002D2FA1"/>
    <w:rsid w:val="002D3338"/>
    <w:rsid w:val="002D362D"/>
    <w:rsid w:val="002D3F9A"/>
    <w:rsid w:val="002D463D"/>
    <w:rsid w:val="002D7106"/>
    <w:rsid w:val="002E4274"/>
    <w:rsid w:val="002E7BD6"/>
    <w:rsid w:val="002F16FB"/>
    <w:rsid w:val="002F445A"/>
    <w:rsid w:val="00301B34"/>
    <w:rsid w:val="003034E4"/>
    <w:rsid w:val="00305B37"/>
    <w:rsid w:val="00307B0B"/>
    <w:rsid w:val="00314A2A"/>
    <w:rsid w:val="0031566D"/>
    <w:rsid w:val="003159C5"/>
    <w:rsid w:val="00322E5A"/>
    <w:rsid w:val="003266F4"/>
    <w:rsid w:val="00326EEB"/>
    <w:rsid w:val="00332D1B"/>
    <w:rsid w:val="0033472D"/>
    <w:rsid w:val="003349CD"/>
    <w:rsid w:val="00336207"/>
    <w:rsid w:val="003413FC"/>
    <w:rsid w:val="00341D58"/>
    <w:rsid w:val="00341EE9"/>
    <w:rsid w:val="003438F9"/>
    <w:rsid w:val="003501E2"/>
    <w:rsid w:val="00350C14"/>
    <w:rsid w:val="00350E42"/>
    <w:rsid w:val="003560DC"/>
    <w:rsid w:val="003573DD"/>
    <w:rsid w:val="003574CC"/>
    <w:rsid w:val="00361ACF"/>
    <w:rsid w:val="00362DF7"/>
    <w:rsid w:val="003654A0"/>
    <w:rsid w:val="00365777"/>
    <w:rsid w:val="003661C1"/>
    <w:rsid w:val="00366897"/>
    <w:rsid w:val="00373C61"/>
    <w:rsid w:val="0037545A"/>
    <w:rsid w:val="00375BC2"/>
    <w:rsid w:val="0037742E"/>
    <w:rsid w:val="00380027"/>
    <w:rsid w:val="0038128B"/>
    <w:rsid w:val="003844A2"/>
    <w:rsid w:val="00384F1B"/>
    <w:rsid w:val="003859A1"/>
    <w:rsid w:val="00386360"/>
    <w:rsid w:val="003873E0"/>
    <w:rsid w:val="0039278A"/>
    <w:rsid w:val="003937BE"/>
    <w:rsid w:val="00397518"/>
    <w:rsid w:val="003A01ED"/>
    <w:rsid w:val="003A0313"/>
    <w:rsid w:val="003A04A6"/>
    <w:rsid w:val="003A2C38"/>
    <w:rsid w:val="003A3443"/>
    <w:rsid w:val="003A396B"/>
    <w:rsid w:val="003A57B0"/>
    <w:rsid w:val="003A6FD1"/>
    <w:rsid w:val="003B0E7A"/>
    <w:rsid w:val="003B5A4C"/>
    <w:rsid w:val="003C1ECB"/>
    <w:rsid w:val="003C4FC2"/>
    <w:rsid w:val="003D1DF7"/>
    <w:rsid w:val="003D3353"/>
    <w:rsid w:val="003D3D75"/>
    <w:rsid w:val="003D4137"/>
    <w:rsid w:val="003D4332"/>
    <w:rsid w:val="003E1BB5"/>
    <w:rsid w:val="003E1C4D"/>
    <w:rsid w:val="003E3D70"/>
    <w:rsid w:val="003E4FDE"/>
    <w:rsid w:val="003E5103"/>
    <w:rsid w:val="003E5C26"/>
    <w:rsid w:val="003F4432"/>
    <w:rsid w:val="003F49B6"/>
    <w:rsid w:val="00400E53"/>
    <w:rsid w:val="00401F57"/>
    <w:rsid w:val="004041C4"/>
    <w:rsid w:val="00410F98"/>
    <w:rsid w:val="0041704C"/>
    <w:rsid w:val="00417312"/>
    <w:rsid w:val="00421F19"/>
    <w:rsid w:val="00424900"/>
    <w:rsid w:val="0042518E"/>
    <w:rsid w:val="00427159"/>
    <w:rsid w:val="004317AF"/>
    <w:rsid w:val="00432C64"/>
    <w:rsid w:val="00434BEE"/>
    <w:rsid w:val="00435B3C"/>
    <w:rsid w:val="00435C58"/>
    <w:rsid w:val="00440595"/>
    <w:rsid w:val="004440C4"/>
    <w:rsid w:val="004479B1"/>
    <w:rsid w:val="004517EB"/>
    <w:rsid w:val="00452B15"/>
    <w:rsid w:val="00453279"/>
    <w:rsid w:val="0045456D"/>
    <w:rsid w:val="00457D76"/>
    <w:rsid w:val="00463DA2"/>
    <w:rsid w:val="004646CB"/>
    <w:rsid w:val="004675F7"/>
    <w:rsid w:val="00467C22"/>
    <w:rsid w:val="00467F08"/>
    <w:rsid w:val="0047345C"/>
    <w:rsid w:val="00475DF4"/>
    <w:rsid w:val="0047766E"/>
    <w:rsid w:val="00481BE1"/>
    <w:rsid w:val="00482BB1"/>
    <w:rsid w:val="004835E8"/>
    <w:rsid w:val="00483AF1"/>
    <w:rsid w:val="00485C09"/>
    <w:rsid w:val="0049167B"/>
    <w:rsid w:val="00491BBA"/>
    <w:rsid w:val="00492E7E"/>
    <w:rsid w:val="00494D97"/>
    <w:rsid w:val="0049541A"/>
    <w:rsid w:val="00496966"/>
    <w:rsid w:val="00496D25"/>
    <w:rsid w:val="00497FA7"/>
    <w:rsid w:val="004A6EDF"/>
    <w:rsid w:val="004B3537"/>
    <w:rsid w:val="004B5599"/>
    <w:rsid w:val="004C0307"/>
    <w:rsid w:val="004C0912"/>
    <w:rsid w:val="004C5692"/>
    <w:rsid w:val="004C5A73"/>
    <w:rsid w:val="004C6523"/>
    <w:rsid w:val="004C7FD9"/>
    <w:rsid w:val="004D14C2"/>
    <w:rsid w:val="004D2811"/>
    <w:rsid w:val="004D6887"/>
    <w:rsid w:val="004D68E5"/>
    <w:rsid w:val="004D7397"/>
    <w:rsid w:val="004D7E15"/>
    <w:rsid w:val="004E0835"/>
    <w:rsid w:val="004E4492"/>
    <w:rsid w:val="004E4F6C"/>
    <w:rsid w:val="004E5B44"/>
    <w:rsid w:val="004E5C88"/>
    <w:rsid w:val="004E6508"/>
    <w:rsid w:val="004E7357"/>
    <w:rsid w:val="004F09A7"/>
    <w:rsid w:val="004F386B"/>
    <w:rsid w:val="004F45E1"/>
    <w:rsid w:val="004F4F8A"/>
    <w:rsid w:val="004F66FA"/>
    <w:rsid w:val="0050040C"/>
    <w:rsid w:val="0050212F"/>
    <w:rsid w:val="005035E9"/>
    <w:rsid w:val="0050378C"/>
    <w:rsid w:val="005044A2"/>
    <w:rsid w:val="005048E9"/>
    <w:rsid w:val="00505AC7"/>
    <w:rsid w:val="005078D1"/>
    <w:rsid w:val="005146DC"/>
    <w:rsid w:val="0052024F"/>
    <w:rsid w:val="0052411A"/>
    <w:rsid w:val="00524166"/>
    <w:rsid w:val="00524EA2"/>
    <w:rsid w:val="0052705E"/>
    <w:rsid w:val="005311D1"/>
    <w:rsid w:val="00531EB0"/>
    <w:rsid w:val="00532D9D"/>
    <w:rsid w:val="0053656D"/>
    <w:rsid w:val="00536BE4"/>
    <w:rsid w:val="00542B18"/>
    <w:rsid w:val="0054308E"/>
    <w:rsid w:val="005609E5"/>
    <w:rsid w:val="00563CFB"/>
    <w:rsid w:val="00563D37"/>
    <w:rsid w:val="00564491"/>
    <w:rsid w:val="00565378"/>
    <w:rsid w:val="00572DA6"/>
    <w:rsid w:val="00574902"/>
    <w:rsid w:val="005752E2"/>
    <w:rsid w:val="00576AD2"/>
    <w:rsid w:val="005813B5"/>
    <w:rsid w:val="00583F53"/>
    <w:rsid w:val="005865F5"/>
    <w:rsid w:val="00592987"/>
    <w:rsid w:val="00592F38"/>
    <w:rsid w:val="00593795"/>
    <w:rsid w:val="00594A02"/>
    <w:rsid w:val="005A4F27"/>
    <w:rsid w:val="005B0539"/>
    <w:rsid w:val="005B12CE"/>
    <w:rsid w:val="005B4D10"/>
    <w:rsid w:val="005B4FB1"/>
    <w:rsid w:val="005B63C4"/>
    <w:rsid w:val="005B6A53"/>
    <w:rsid w:val="005C0267"/>
    <w:rsid w:val="005C270F"/>
    <w:rsid w:val="005C7A19"/>
    <w:rsid w:val="005D2B51"/>
    <w:rsid w:val="005D3994"/>
    <w:rsid w:val="005E3399"/>
    <w:rsid w:val="005E6548"/>
    <w:rsid w:val="005E6FC7"/>
    <w:rsid w:val="005E779A"/>
    <w:rsid w:val="005E7B49"/>
    <w:rsid w:val="005F04BE"/>
    <w:rsid w:val="005F087F"/>
    <w:rsid w:val="005F092B"/>
    <w:rsid w:val="005F306E"/>
    <w:rsid w:val="005F372E"/>
    <w:rsid w:val="005F505F"/>
    <w:rsid w:val="00601F28"/>
    <w:rsid w:val="006048A7"/>
    <w:rsid w:val="00606F86"/>
    <w:rsid w:val="00611456"/>
    <w:rsid w:val="00620635"/>
    <w:rsid w:val="00621C8C"/>
    <w:rsid w:val="006227A7"/>
    <w:rsid w:val="006247CC"/>
    <w:rsid w:val="006253EF"/>
    <w:rsid w:val="00630EF3"/>
    <w:rsid w:val="00636075"/>
    <w:rsid w:val="00636C79"/>
    <w:rsid w:val="0063751B"/>
    <w:rsid w:val="006405E8"/>
    <w:rsid w:val="00642137"/>
    <w:rsid w:val="00644154"/>
    <w:rsid w:val="00644EA1"/>
    <w:rsid w:val="00646A8F"/>
    <w:rsid w:val="00653D9D"/>
    <w:rsid w:val="00654854"/>
    <w:rsid w:val="00655049"/>
    <w:rsid w:val="00656DA2"/>
    <w:rsid w:val="00656E5D"/>
    <w:rsid w:val="00661984"/>
    <w:rsid w:val="00665D55"/>
    <w:rsid w:val="00666470"/>
    <w:rsid w:val="00666BB0"/>
    <w:rsid w:val="00666ECF"/>
    <w:rsid w:val="006709B2"/>
    <w:rsid w:val="006723D6"/>
    <w:rsid w:val="006774CE"/>
    <w:rsid w:val="0068175B"/>
    <w:rsid w:val="006853E1"/>
    <w:rsid w:val="006A261F"/>
    <w:rsid w:val="006A69B1"/>
    <w:rsid w:val="006B4036"/>
    <w:rsid w:val="006B7776"/>
    <w:rsid w:val="006B7CC6"/>
    <w:rsid w:val="006C4E3D"/>
    <w:rsid w:val="006C5E63"/>
    <w:rsid w:val="006D79AC"/>
    <w:rsid w:val="006E2A76"/>
    <w:rsid w:val="006F08C0"/>
    <w:rsid w:val="006F2C57"/>
    <w:rsid w:val="006F61AA"/>
    <w:rsid w:val="007061A2"/>
    <w:rsid w:val="007126EC"/>
    <w:rsid w:val="00712ABA"/>
    <w:rsid w:val="00717194"/>
    <w:rsid w:val="007214EF"/>
    <w:rsid w:val="00721B70"/>
    <w:rsid w:val="0072417B"/>
    <w:rsid w:val="007250B0"/>
    <w:rsid w:val="007256F6"/>
    <w:rsid w:val="00735EFB"/>
    <w:rsid w:val="00736CF4"/>
    <w:rsid w:val="00744632"/>
    <w:rsid w:val="00745B4F"/>
    <w:rsid w:val="0074608F"/>
    <w:rsid w:val="0074704D"/>
    <w:rsid w:val="00752FC1"/>
    <w:rsid w:val="007534A0"/>
    <w:rsid w:val="007544F3"/>
    <w:rsid w:val="00760D0C"/>
    <w:rsid w:val="00762708"/>
    <w:rsid w:val="00765017"/>
    <w:rsid w:val="007651D7"/>
    <w:rsid w:val="00772DE9"/>
    <w:rsid w:val="00777BFF"/>
    <w:rsid w:val="00781AEE"/>
    <w:rsid w:val="00782651"/>
    <w:rsid w:val="00782A01"/>
    <w:rsid w:val="007846D2"/>
    <w:rsid w:val="007868F8"/>
    <w:rsid w:val="0079143A"/>
    <w:rsid w:val="00791921"/>
    <w:rsid w:val="00796732"/>
    <w:rsid w:val="007A1352"/>
    <w:rsid w:val="007A1BDD"/>
    <w:rsid w:val="007A75E5"/>
    <w:rsid w:val="007C2033"/>
    <w:rsid w:val="007C5205"/>
    <w:rsid w:val="007D02B7"/>
    <w:rsid w:val="007D1CB1"/>
    <w:rsid w:val="007D668A"/>
    <w:rsid w:val="007D740F"/>
    <w:rsid w:val="007D7E2D"/>
    <w:rsid w:val="007E04ED"/>
    <w:rsid w:val="007E3D2D"/>
    <w:rsid w:val="007E3EFD"/>
    <w:rsid w:val="007E448A"/>
    <w:rsid w:val="007E735F"/>
    <w:rsid w:val="007F03C0"/>
    <w:rsid w:val="007F36D2"/>
    <w:rsid w:val="007F36DF"/>
    <w:rsid w:val="007F6001"/>
    <w:rsid w:val="007F6D56"/>
    <w:rsid w:val="007F7465"/>
    <w:rsid w:val="0080022E"/>
    <w:rsid w:val="00800A5C"/>
    <w:rsid w:val="008021AD"/>
    <w:rsid w:val="00802D3B"/>
    <w:rsid w:val="008064EC"/>
    <w:rsid w:val="0081301E"/>
    <w:rsid w:val="00813326"/>
    <w:rsid w:val="008160AA"/>
    <w:rsid w:val="00816283"/>
    <w:rsid w:val="0082239A"/>
    <w:rsid w:val="00825371"/>
    <w:rsid w:val="0082586E"/>
    <w:rsid w:val="0083029C"/>
    <w:rsid w:val="00831F03"/>
    <w:rsid w:val="008325BC"/>
    <w:rsid w:val="00834FD1"/>
    <w:rsid w:val="00835AEF"/>
    <w:rsid w:val="00835C3E"/>
    <w:rsid w:val="00841783"/>
    <w:rsid w:val="00841EEF"/>
    <w:rsid w:val="00846DD6"/>
    <w:rsid w:val="008479CD"/>
    <w:rsid w:val="00851A8D"/>
    <w:rsid w:val="008529E7"/>
    <w:rsid w:val="0085625A"/>
    <w:rsid w:val="00860214"/>
    <w:rsid w:val="00860A4D"/>
    <w:rsid w:val="00865F8B"/>
    <w:rsid w:val="00870078"/>
    <w:rsid w:val="00870FDB"/>
    <w:rsid w:val="008851E0"/>
    <w:rsid w:val="00887A38"/>
    <w:rsid w:val="00892286"/>
    <w:rsid w:val="00893383"/>
    <w:rsid w:val="008949DC"/>
    <w:rsid w:val="00896000"/>
    <w:rsid w:val="008976D8"/>
    <w:rsid w:val="008A1CC2"/>
    <w:rsid w:val="008A65C3"/>
    <w:rsid w:val="008B0BF8"/>
    <w:rsid w:val="008B12D4"/>
    <w:rsid w:val="008B148F"/>
    <w:rsid w:val="008B26CF"/>
    <w:rsid w:val="008B2A99"/>
    <w:rsid w:val="008B4CCE"/>
    <w:rsid w:val="008B548E"/>
    <w:rsid w:val="008B754B"/>
    <w:rsid w:val="008C16D2"/>
    <w:rsid w:val="008C2C7D"/>
    <w:rsid w:val="008C3736"/>
    <w:rsid w:val="008D329A"/>
    <w:rsid w:val="008D5C31"/>
    <w:rsid w:val="008D7709"/>
    <w:rsid w:val="008E12B4"/>
    <w:rsid w:val="008E3C7B"/>
    <w:rsid w:val="008E42D1"/>
    <w:rsid w:val="008E6198"/>
    <w:rsid w:val="008E699A"/>
    <w:rsid w:val="008E6E18"/>
    <w:rsid w:val="008F0176"/>
    <w:rsid w:val="008F1236"/>
    <w:rsid w:val="008F1973"/>
    <w:rsid w:val="008F19D6"/>
    <w:rsid w:val="008F5321"/>
    <w:rsid w:val="008F5E15"/>
    <w:rsid w:val="00900551"/>
    <w:rsid w:val="00910458"/>
    <w:rsid w:val="00910B73"/>
    <w:rsid w:val="00911082"/>
    <w:rsid w:val="00912083"/>
    <w:rsid w:val="00916574"/>
    <w:rsid w:val="0092404F"/>
    <w:rsid w:val="009241AD"/>
    <w:rsid w:val="0092542C"/>
    <w:rsid w:val="00925A33"/>
    <w:rsid w:val="00926B06"/>
    <w:rsid w:val="00933E0E"/>
    <w:rsid w:val="009367A2"/>
    <w:rsid w:val="0093785A"/>
    <w:rsid w:val="00942726"/>
    <w:rsid w:val="009430FB"/>
    <w:rsid w:val="00943B97"/>
    <w:rsid w:val="00944A2A"/>
    <w:rsid w:val="00945F07"/>
    <w:rsid w:val="00954CF1"/>
    <w:rsid w:val="009565BE"/>
    <w:rsid w:val="00961301"/>
    <w:rsid w:val="00961673"/>
    <w:rsid w:val="0097009C"/>
    <w:rsid w:val="00970665"/>
    <w:rsid w:val="00970F8D"/>
    <w:rsid w:val="009719A1"/>
    <w:rsid w:val="00973B36"/>
    <w:rsid w:val="00973D94"/>
    <w:rsid w:val="009832BD"/>
    <w:rsid w:val="00983E79"/>
    <w:rsid w:val="00985323"/>
    <w:rsid w:val="0098585C"/>
    <w:rsid w:val="00985B0C"/>
    <w:rsid w:val="00987F6D"/>
    <w:rsid w:val="0099250C"/>
    <w:rsid w:val="009931AE"/>
    <w:rsid w:val="009936D2"/>
    <w:rsid w:val="00994366"/>
    <w:rsid w:val="009A3BB9"/>
    <w:rsid w:val="009A518F"/>
    <w:rsid w:val="009A5E7D"/>
    <w:rsid w:val="009B0047"/>
    <w:rsid w:val="009B0C5D"/>
    <w:rsid w:val="009B1698"/>
    <w:rsid w:val="009B26C5"/>
    <w:rsid w:val="009B28CB"/>
    <w:rsid w:val="009B2B82"/>
    <w:rsid w:val="009B2F35"/>
    <w:rsid w:val="009C04EE"/>
    <w:rsid w:val="009C0D98"/>
    <w:rsid w:val="009C29CE"/>
    <w:rsid w:val="009C4AEF"/>
    <w:rsid w:val="009D04E7"/>
    <w:rsid w:val="009D48EA"/>
    <w:rsid w:val="009D5F08"/>
    <w:rsid w:val="009D779F"/>
    <w:rsid w:val="009D7D1A"/>
    <w:rsid w:val="009E754F"/>
    <w:rsid w:val="009F0A70"/>
    <w:rsid w:val="009F5455"/>
    <w:rsid w:val="00A027D7"/>
    <w:rsid w:val="00A051D2"/>
    <w:rsid w:val="00A0584A"/>
    <w:rsid w:val="00A05AB1"/>
    <w:rsid w:val="00A060C8"/>
    <w:rsid w:val="00A06DB8"/>
    <w:rsid w:val="00A075BF"/>
    <w:rsid w:val="00A10AFD"/>
    <w:rsid w:val="00A111C3"/>
    <w:rsid w:val="00A11A41"/>
    <w:rsid w:val="00A11B40"/>
    <w:rsid w:val="00A11E84"/>
    <w:rsid w:val="00A1397D"/>
    <w:rsid w:val="00A17D93"/>
    <w:rsid w:val="00A20959"/>
    <w:rsid w:val="00A20EEC"/>
    <w:rsid w:val="00A21316"/>
    <w:rsid w:val="00A25B13"/>
    <w:rsid w:val="00A260EE"/>
    <w:rsid w:val="00A26838"/>
    <w:rsid w:val="00A27BE9"/>
    <w:rsid w:val="00A27EBD"/>
    <w:rsid w:val="00A31B42"/>
    <w:rsid w:val="00A34C37"/>
    <w:rsid w:val="00A35067"/>
    <w:rsid w:val="00A367A4"/>
    <w:rsid w:val="00A37492"/>
    <w:rsid w:val="00A42B0D"/>
    <w:rsid w:val="00A47907"/>
    <w:rsid w:val="00A507D9"/>
    <w:rsid w:val="00A52039"/>
    <w:rsid w:val="00A52DC9"/>
    <w:rsid w:val="00A53DFF"/>
    <w:rsid w:val="00A54D40"/>
    <w:rsid w:val="00A55BED"/>
    <w:rsid w:val="00A5700B"/>
    <w:rsid w:val="00A57A8E"/>
    <w:rsid w:val="00A60312"/>
    <w:rsid w:val="00A611DE"/>
    <w:rsid w:val="00A61694"/>
    <w:rsid w:val="00A6386B"/>
    <w:rsid w:val="00A63EBC"/>
    <w:rsid w:val="00A640C2"/>
    <w:rsid w:val="00A6493A"/>
    <w:rsid w:val="00A754BF"/>
    <w:rsid w:val="00A75D69"/>
    <w:rsid w:val="00A7662B"/>
    <w:rsid w:val="00A82736"/>
    <w:rsid w:val="00A82D04"/>
    <w:rsid w:val="00A84FB5"/>
    <w:rsid w:val="00A87B9E"/>
    <w:rsid w:val="00A906CE"/>
    <w:rsid w:val="00A91B5C"/>
    <w:rsid w:val="00A92842"/>
    <w:rsid w:val="00A951C9"/>
    <w:rsid w:val="00AA38ED"/>
    <w:rsid w:val="00AA65CF"/>
    <w:rsid w:val="00AA6C0E"/>
    <w:rsid w:val="00AB1161"/>
    <w:rsid w:val="00AB3C2A"/>
    <w:rsid w:val="00AB475F"/>
    <w:rsid w:val="00AB6FCF"/>
    <w:rsid w:val="00AB798C"/>
    <w:rsid w:val="00AC10E3"/>
    <w:rsid w:val="00AC4626"/>
    <w:rsid w:val="00AD0018"/>
    <w:rsid w:val="00AD1912"/>
    <w:rsid w:val="00AD3D9C"/>
    <w:rsid w:val="00AD4D54"/>
    <w:rsid w:val="00AE362F"/>
    <w:rsid w:val="00AE62C7"/>
    <w:rsid w:val="00AF1002"/>
    <w:rsid w:val="00AF23C9"/>
    <w:rsid w:val="00B057C6"/>
    <w:rsid w:val="00B13469"/>
    <w:rsid w:val="00B13907"/>
    <w:rsid w:val="00B1761D"/>
    <w:rsid w:val="00B2084F"/>
    <w:rsid w:val="00B23295"/>
    <w:rsid w:val="00B23897"/>
    <w:rsid w:val="00B23DF7"/>
    <w:rsid w:val="00B26440"/>
    <w:rsid w:val="00B26686"/>
    <w:rsid w:val="00B26DF1"/>
    <w:rsid w:val="00B27F05"/>
    <w:rsid w:val="00B301CB"/>
    <w:rsid w:val="00B33414"/>
    <w:rsid w:val="00B37A44"/>
    <w:rsid w:val="00B37FAF"/>
    <w:rsid w:val="00B41430"/>
    <w:rsid w:val="00B438F6"/>
    <w:rsid w:val="00B44AF5"/>
    <w:rsid w:val="00B44C6A"/>
    <w:rsid w:val="00B46B1F"/>
    <w:rsid w:val="00B51D14"/>
    <w:rsid w:val="00B534CF"/>
    <w:rsid w:val="00B53DA6"/>
    <w:rsid w:val="00B5481B"/>
    <w:rsid w:val="00B54ED4"/>
    <w:rsid w:val="00B56250"/>
    <w:rsid w:val="00B57566"/>
    <w:rsid w:val="00B63EC8"/>
    <w:rsid w:val="00B64538"/>
    <w:rsid w:val="00B65812"/>
    <w:rsid w:val="00B66B83"/>
    <w:rsid w:val="00B70D51"/>
    <w:rsid w:val="00B7487F"/>
    <w:rsid w:val="00B75421"/>
    <w:rsid w:val="00B75CDD"/>
    <w:rsid w:val="00B75EB8"/>
    <w:rsid w:val="00B77A33"/>
    <w:rsid w:val="00B82269"/>
    <w:rsid w:val="00B8504C"/>
    <w:rsid w:val="00B85953"/>
    <w:rsid w:val="00B8766A"/>
    <w:rsid w:val="00B91B1C"/>
    <w:rsid w:val="00B91BCE"/>
    <w:rsid w:val="00B930FF"/>
    <w:rsid w:val="00B9345E"/>
    <w:rsid w:val="00B93848"/>
    <w:rsid w:val="00BA1A4F"/>
    <w:rsid w:val="00BA2518"/>
    <w:rsid w:val="00BA39F0"/>
    <w:rsid w:val="00BA4643"/>
    <w:rsid w:val="00BA6313"/>
    <w:rsid w:val="00BB0636"/>
    <w:rsid w:val="00BB2709"/>
    <w:rsid w:val="00BB6902"/>
    <w:rsid w:val="00BB6ED7"/>
    <w:rsid w:val="00BC0B1C"/>
    <w:rsid w:val="00BC283B"/>
    <w:rsid w:val="00BC2BFC"/>
    <w:rsid w:val="00BC2D88"/>
    <w:rsid w:val="00BC38C6"/>
    <w:rsid w:val="00BC59DC"/>
    <w:rsid w:val="00BD1769"/>
    <w:rsid w:val="00BD29B1"/>
    <w:rsid w:val="00BD4FDB"/>
    <w:rsid w:val="00BE1A5D"/>
    <w:rsid w:val="00BE7025"/>
    <w:rsid w:val="00BF04DF"/>
    <w:rsid w:val="00BF0FDA"/>
    <w:rsid w:val="00BF137E"/>
    <w:rsid w:val="00BF2361"/>
    <w:rsid w:val="00BF5AF1"/>
    <w:rsid w:val="00BF6487"/>
    <w:rsid w:val="00BF6C43"/>
    <w:rsid w:val="00C015CE"/>
    <w:rsid w:val="00C016F8"/>
    <w:rsid w:val="00C04723"/>
    <w:rsid w:val="00C14633"/>
    <w:rsid w:val="00C17548"/>
    <w:rsid w:val="00C27272"/>
    <w:rsid w:val="00C27430"/>
    <w:rsid w:val="00C30DC9"/>
    <w:rsid w:val="00C33F09"/>
    <w:rsid w:val="00C340C4"/>
    <w:rsid w:val="00C34256"/>
    <w:rsid w:val="00C35B39"/>
    <w:rsid w:val="00C45FAD"/>
    <w:rsid w:val="00C5255C"/>
    <w:rsid w:val="00C534FB"/>
    <w:rsid w:val="00C545F8"/>
    <w:rsid w:val="00C55219"/>
    <w:rsid w:val="00C611A5"/>
    <w:rsid w:val="00C61959"/>
    <w:rsid w:val="00C63CAF"/>
    <w:rsid w:val="00C64289"/>
    <w:rsid w:val="00C65648"/>
    <w:rsid w:val="00C66A23"/>
    <w:rsid w:val="00C706AA"/>
    <w:rsid w:val="00C72DB9"/>
    <w:rsid w:val="00C72E07"/>
    <w:rsid w:val="00C74783"/>
    <w:rsid w:val="00C827AC"/>
    <w:rsid w:val="00C82C26"/>
    <w:rsid w:val="00C90C3B"/>
    <w:rsid w:val="00C917BD"/>
    <w:rsid w:val="00C94FD1"/>
    <w:rsid w:val="00C956F8"/>
    <w:rsid w:val="00C96F1F"/>
    <w:rsid w:val="00CA0154"/>
    <w:rsid w:val="00CA1A5E"/>
    <w:rsid w:val="00CA2D43"/>
    <w:rsid w:val="00CA52A1"/>
    <w:rsid w:val="00CB28F8"/>
    <w:rsid w:val="00CC108A"/>
    <w:rsid w:val="00CC29DF"/>
    <w:rsid w:val="00CC2DEF"/>
    <w:rsid w:val="00CC45AC"/>
    <w:rsid w:val="00CC6F5D"/>
    <w:rsid w:val="00CC711F"/>
    <w:rsid w:val="00CD001C"/>
    <w:rsid w:val="00CD0B8F"/>
    <w:rsid w:val="00CD0F0E"/>
    <w:rsid w:val="00CD22E6"/>
    <w:rsid w:val="00CD2E8C"/>
    <w:rsid w:val="00CD3BD9"/>
    <w:rsid w:val="00CD3E1E"/>
    <w:rsid w:val="00CD43DE"/>
    <w:rsid w:val="00CD7796"/>
    <w:rsid w:val="00CD7E9A"/>
    <w:rsid w:val="00CE0523"/>
    <w:rsid w:val="00CE4C12"/>
    <w:rsid w:val="00CE7688"/>
    <w:rsid w:val="00CE7B86"/>
    <w:rsid w:val="00CF3755"/>
    <w:rsid w:val="00CF3AED"/>
    <w:rsid w:val="00CF4777"/>
    <w:rsid w:val="00CF53BA"/>
    <w:rsid w:val="00CF7C40"/>
    <w:rsid w:val="00D008B6"/>
    <w:rsid w:val="00D01A81"/>
    <w:rsid w:val="00D02398"/>
    <w:rsid w:val="00D11797"/>
    <w:rsid w:val="00D11C9E"/>
    <w:rsid w:val="00D14256"/>
    <w:rsid w:val="00D15215"/>
    <w:rsid w:val="00D156E4"/>
    <w:rsid w:val="00D159C6"/>
    <w:rsid w:val="00D15E02"/>
    <w:rsid w:val="00D32392"/>
    <w:rsid w:val="00D32DC3"/>
    <w:rsid w:val="00D35545"/>
    <w:rsid w:val="00D472A7"/>
    <w:rsid w:val="00D51679"/>
    <w:rsid w:val="00D522F6"/>
    <w:rsid w:val="00D56351"/>
    <w:rsid w:val="00D634C3"/>
    <w:rsid w:val="00D65BA3"/>
    <w:rsid w:val="00D7287D"/>
    <w:rsid w:val="00D75327"/>
    <w:rsid w:val="00D75671"/>
    <w:rsid w:val="00D76CB6"/>
    <w:rsid w:val="00D77392"/>
    <w:rsid w:val="00D77B9B"/>
    <w:rsid w:val="00D8008E"/>
    <w:rsid w:val="00D83280"/>
    <w:rsid w:val="00D847C4"/>
    <w:rsid w:val="00D93D14"/>
    <w:rsid w:val="00D94782"/>
    <w:rsid w:val="00D95098"/>
    <w:rsid w:val="00DA01FA"/>
    <w:rsid w:val="00DA4887"/>
    <w:rsid w:val="00DA516B"/>
    <w:rsid w:val="00DA560B"/>
    <w:rsid w:val="00DB050B"/>
    <w:rsid w:val="00DB0EBB"/>
    <w:rsid w:val="00DB586B"/>
    <w:rsid w:val="00DB6497"/>
    <w:rsid w:val="00DC5521"/>
    <w:rsid w:val="00DC6AB0"/>
    <w:rsid w:val="00DD0BB5"/>
    <w:rsid w:val="00DD126A"/>
    <w:rsid w:val="00DD336C"/>
    <w:rsid w:val="00DD59C3"/>
    <w:rsid w:val="00DD5B7D"/>
    <w:rsid w:val="00DD5DD0"/>
    <w:rsid w:val="00DD6A5F"/>
    <w:rsid w:val="00DD6D0A"/>
    <w:rsid w:val="00DE1872"/>
    <w:rsid w:val="00DE2612"/>
    <w:rsid w:val="00DE5DAA"/>
    <w:rsid w:val="00DE696F"/>
    <w:rsid w:val="00DE6EE0"/>
    <w:rsid w:val="00DE7643"/>
    <w:rsid w:val="00DF28EF"/>
    <w:rsid w:val="00DF3517"/>
    <w:rsid w:val="00DF4489"/>
    <w:rsid w:val="00DF4837"/>
    <w:rsid w:val="00DF5B47"/>
    <w:rsid w:val="00E0268F"/>
    <w:rsid w:val="00E11CAA"/>
    <w:rsid w:val="00E16187"/>
    <w:rsid w:val="00E20ADD"/>
    <w:rsid w:val="00E21005"/>
    <w:rsid w:val="00E22A8A"/>
    <w:rsid w:val="00E322C8"/>
    <w:rsid w:val="00E32425"/>
    <w:rsid w:val="00E356EF"/>
    <w:rsid w:val="00E368C7"/>
    <w:rsid w:val="00E44319"/>
    <w:rsid w:val="00E45368"/>
    <w:rsid w:val="00E46C39"/>
    <w:rsid w:val="00E50E20"/>
    <w:rsid w:val="00E516BA"/>
    <w:rsid w:val="00E52742"/>
    <w:rsid w:val="00E53C6A"/>
    <w:rsid w:val="00E541FD"/>
    <w:rsid w:val="00E5521C"/>
    <w:rsid w:val="00E55B8D"/>
    <w:rsid w:val="00E609D2"/>
    <w:rsid w:val="00E6115E"/>
    <w:rsid w:val="00E63988"/>
    <w:rsid w:val="00E6410B"/>
    <w:rsid w:val="00E6597F"/>
    <w:rsid w:val="00E67368"/>
    <w:rsid w:val="00E719E0"/>
    <w:rsid w:val="00E71ECD"/>
    <w:rsid w:val="00E745F2"/>
    <w:rsid w:val="00E74816"/>
    <w:rsid w:val="00E766C6"/>
    <w:rsid w:val="00E82524"/>
    <w:rsid w:val="00E84E43"/>
    <w:rsid w:val="00E86D83"/>
    <w:rsid w:val="00E86F1E"/>
    <w:rsid w:val="00E874C1"/>
    <w:rsid w:val="00E92260"/>
    <w:rsid w:val="00E96F8D"/>
    <w:rsid w:val="00EA0A9C"/>
    <w:rsid w:val="00EA4753"/>
    <w:rsid w:val="00EA6BAF"/>
    <w:rsid w:val="00EB0AD8"/>
    <w:rsid w:val="00EB6F2B"/>
    <w:rsid w:val="00EB7DDA"/>
    <w:rsid w:val="00EC09B9"/>
    <w:rsid w:val="00EC5335"/>
    <w:rsid w:val="00EC5FE3"/>
    <w:rsid w:val="00EC6C06"/>
    <w:rsid w:val="00EC6C2E"/>
    <w:rsid w:val="00EC74B3"/>
    <w:rsid w:val="00ED0321"/>
    <w:rsid w:val="00ED492B"/>
    <w:rsid w:val="00EE0679"/>
    <w:rsid w:val="00EE1CF4"/>
    <w:rsid w:val="00EE2E60"/>
    <w:rsid w:val="00EE32E5"/>
    <w:rsid w:val="00EE57A5"/>
    <w:rsid w:val="00EF3D8A"/>
    <w:rsid w:val="00EF7234"/>
    <w:rsid w:val="00F04E8F"/>
    <w:rsid w:val="00F11A24"/>
    <w:rsid w:val="00F15711"/>
    <w:rsid w:val="00F15C9B"/>
    <w:rsid w:val="00F17C02"/>
    <w:rsid w:val="00F21EDE"/>
    <w:rsid w:val="00F230A5"/>
    <w:rsid w:val="00F24E03"/>
    <w:rsid w:val="00F255AB"/>
    <w:rsid w:val="00F26C26"/>
    <w:rsid w:val="00F32E56"/>
    <w:rsid w:val="00F340C2"/>
    <w:rsid w:val="00F34600"/>
    <w:rsid w:val="00F35050"/>
    <w:rsid w:val="00F379A8"/>
    <w:rsid w:val="00F41451"/>
    <w:rsid w:val="00F41947"/>
    <w:rsid w:val="00F42B63"/>
    <w:rsid w:val="00F44CE2"/>
    <w:rsid w:val="00F45073"/>
    <w:rsid w:val="00F45092"/>
    <w:rsid w:val="00F46931"/>
    <w:rsid w:val="00F515F1"/>
    <w:rsid w:val="00F560E6"/>
    <w:rsid w:val="00F57C50"/>
    <w:rsid w:val="00F64859"/>
    <w:rsid w:val="00F64C2A"/>
    <w:rsid w:val="00F65CB5"/>
    <w:rsid w:val="00F6653C"/>
    <w:rsid w:val="00F67EF2"/>
    <w:rsid w:val="00F707B4"/>
    <w:rsid w:val="00F71080"/>
    <w:rsid w:val="00F71515"/>
    <w:rsid w:val="00F76F00"/>
    <w:rsid w:val="00F80DED"/>
    <w:rsid w:val="00F833D6"/>
    <w:rsid w:val="00F83CAD"/>
    <w:rsid w:val="00F852ED"/>
    <w:rsid w:val="00F86707"/>
    <w:rsid w:val="00F8725C"/>
    <w:rsid w:val="00F94B1E"/>
    <w:rsid w:val="00F97A90"/>
    <w:rsid w:val="00F97B86"/>
    <w:rsid w:val="00FA15FD"/>
    <w:rsid w:val="00FA22DC"/>
    <w:rsid w:val="00FA27F0"/>
    <w:rsid w:val="00FA4E3A"/>
    <w:rsid w:val="00FA619C"/>
    <w:rsid w:val="00FA6F59"/>
    <w:rsid w:val="00FB2617"/>
    <w:rsid w:val="00FB56F1"/>
    <w:rsid w:val="00FC02D9"/>
    <w:rsid w:val="00FC0A96"/>
    <w:rsid w:val="00FC4785"/>
    <w:rsid w:val="00FD1208"/>
    <w:rsid w:val="00FD314E"/>
    <w:rsid w:val="00FD3166"/>
    <w:rsid w:val="00FD3EE9"/>
    <w:rsid w:val="00FD5CDC"/>
    <w:rsid w:val="00FD71A0"/>
    <w:rsid w:val="00FE0DDE"/>
    <w:rsid w:val="00FE71A4"/>
    <w:rsid w:val="00FE773F"/>
    <w:rsid w:val="00FF0B9C"/>
    <w:rsid w:val="00FF3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C26B6E8"/>
  <w15:docId w15:val="{7C51954B-AD6E-41D1-952F-C9DC3CE19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44A2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73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6F1E"/>
    <w:pPr>
      <w:keepNext/>
      <w:spacing w:before="240" w:after="60" w:line="276" w:lineRule="auto"/>
      <w:outlineLvl w:val="2"/>
    </w:pPr>
    <w:rPr>
      <w:rFonts w:ascii="Calibri Light" w:eastAsia="Times New Roman" w:hAnsi="Calibri Light" w:cs="Calibri Light"/>
      <w:b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CC6F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6F5D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6F5D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6F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F5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6497"/>
    <w:pPr>
      <w:spacing w:after="16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6497"/>
    <w:rPr>
      <w:b/>
      <w:bCs/>
      <w:sz w:val="20"/>
      <w:szCs w:val="20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BB0636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188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161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F505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69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69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696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E86F1E"/>
    <w:rPr>
      <w:rFonts w:ascii="Calibri Light" w:eastAsia="Times New Roman" w:hAnsi="Calibri Light" w:cs="Calibri Light"/>
      <w:b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735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kapitzlistZnak">
    <w:name w:val="Akapit z listą Znak"/>
    <w:aliases w:val="Numerowanie Znak,Kolorowa lista — akcent 11 Znak,Akapit z listą BS Znak,List Paragraph Znak"/>
    <w:basedOn w:val="Domylnaczcionkaakapitu"/>
    <w:link w:val="Akapitzlist"/>
    <w:uiPriority w:val="34"/>
    <w:locked/>
    <w:rsid w:val="003E4FDE"/>
  </w:style>
  <w:style w:type="paragraph" w:customStyle="1" w:styleId="Default">
    <w:name w:val="Default"/>
    <w:rsid w:val="008160A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mb-0">
    <w:name w:val="mb-0"/>
    <w:basedOn w:val="Domylnaczcionkaakapitu"/>
    <w:rsid w:val="00E356EF"/>
  </w:style>
  <w:style w:type="character" w:customStyle="1" w:styleId="text-justify">
    <w:name w:val="text-justify"/>
    <w:basedOn w:val="Domylnaczcionkaakapitu"/>
    <w:rsid w:val="00217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6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1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59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EB061-1435-4A3C-A04D-204F5F467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6138</Words>
  <Characters>36829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Borowski</dc:creator>
  <cp:keywords/>
  <dc:description/>
  <cp:lastModifiedBy>Dorota Korenicka-Zabad</cp:lastModifiedBy>
  <cp:revision>2</cp:revision>
  <cp:lastPrinted>2023-02-21T09:35:00Z</cp:lastPrinted>
  <dcterms:created xsi:type="dcterms:W3CDTF">2024-05-16T06:53:00Z</dcterms:created>
  <dcterms:modified xsi:type="dcterms:W3CDTF">2024-05-16T06:53:00Z</dcterms:modified>
</cp:coreProperties>
</file>